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BD" w:rsidRPr="00D8661A" w:rsidRDefault="0016518E" w:rsidP="00D8661A">
      <w:pPr>
        <w:pStyle w:val="32"/>
        <w:keepNext/>
        <w:keepLines/>
        <w:shd w:val="clear" w:color="auto" w:fill="auto"/>
        <w:tabs>
          <w:tab w:val="left" w:pos="8154"/>
        </w:tabs>
        <w:spacing w:before="0" w:line="240" w:lineRule="auto"/>
        <w:ind w:left="567" w:right="565" w:firstLine="567"/>
        <w:jc w:val="center"/>
      </w:pPr>
      <w:bookmarkStart w:id="0" w:name="bookmark1"/>
      <w:r w:rsidRPr="00D8661A">
        <w:t xml:space="preserve">ДОГОВОР № </w:t>
      </w:r>
      <w:r w:rsidR="00F54AEC" w:rsidRPr="00D8661A">
        <w:rPr>
          <w:lang w:val="ru-RU"/>
        </w:rPr>
        <w:t>____</w:t>
      </w:r>
      <w:bookmarkEnd w:id="0"/>
    </w:p>
    <w:p w:rsidR="001F71BD" w:rsidRPr="00D8661A" w:rsidRDefault="0016518E" w:rsidP="00D8661A">
      <w:pPr>
        <w:pStyle w:val="32"/>
        <w:keepNext/>
        <w:keepLines/>
        <w:shd w:val="clear" w:color="auto" w:fill="auto"/>
        <w:spacing w:before="0" w:after="565" w:line="240" w:lineRule="auto"/>
        <w:ind w:left="567" w:right="565" w:firstLine="567"/>
        <w:jc w:val="center"/>
        <w:rPr>
          <w:lang w:val="ru-RU"/>
        </w:rPr>
      </w:pPr>
      <w:bookmarkStart w:id="1" w:name="bookmark2"/>
      <w:r w:rsidRPr="00D8661A">
        <w:t>оказания услуг по передаче электрической энергии между сетевыми организациями</w:t>
      </w:r>
      <w:bookmarkEnd w:id="1"/>
    </w:p>
    <w:p w:rsidR="001F71BD" w:rsidRPr="00D8661A" w:rsidRDefault="00F54AEC" w:rsidP="00D8661A">
      <w:pPr>
        <w:pStyle w:val="2"/>
        <w:shd w:val="clear" w:color="auto" w:fill="auto"/>
        <w:tabs>
          <w:tab w:val="left" w:pos="8247"/>
        </w:tabs>
        <w:spacing w:before="0" w:after="210" w:line="240" w:lineRule="auto"/>
        <w:ind w:left="567" w:right="565" w:firstLine="567"/>
        <w:jc w:val="both"/>
      </w:pPr>
      <w:r w:rsidRPr="00D8661A">
        <w:t>г.Самар</w:t>
      </w:r>
      <w:r w:rsidRPr="00D8661A">
        <w:rPr>
          <w:lang w:val="ru-RU"/>
        </w:rPr>
        <w:t>а                                                                                                                             «___»</w:t>
      </w:r>
      <w:r w:rsidR="0016518E" w:rsidRPr="00D8661A">
        <w:t xml:space="preserve"> </w:t>
      </w:r>
      <w:r w:rsidRPr="00D8661A">
        <w:rPr>
          <w:lang w:val="ru-RU"/>
        </w:rPr>
        <w:t>________</w:t>
      </w:r>
      <w:r w:rsidR="0016518E" w:rsidRPr="00D8661A">
        <w:t xml:space="preserve"> 20</w:t>
      </w:r>
      <w:r w:rsidR="00FE4615">
        <w:rPr>
          <w:lang w:val="ru-RU"/>
        </w:rPr>
        <w:t>___</w:t>
      </w:r>
      <w:r w:rsidR="0016518E" w:rsidRPr="00D8661A">
        <w:t>г</w:t>
      </w:r>
    </w:p>
    <w:p w:rsidR="00F54AEC" w:rsidRPr="00D8661A" w:rsidRDefault="00C56C8D" w:rsidP="00D8661A">
      <w:pPr>
        <w:pStyle w:val="2"/>
        <w:shd w:val="clear" w:color="auto" w:fill="auto"/>
        <w:spacing w:before="0" w:after="283" w:line="240" w:lineRule="auto"/>
        <w:ind w:left="567" w:right="565" w:firstLine="567"/>
        <w:jc w:val="both"/>
        <w:rPr>
          <w:lang w:val="ru-RU"/>
        </w:rPr>
      </w:pPr>
      <w:r>
        <w:rPr>
          <w:rStyle w:val="a5"/>
          <w:lang w:val="ru-RU"/>
        </w:rPr>
        <w:t>____________________________,</w:t>
      </w:r>
      <w:r w:rsidR="0016518E" w:rsidRPr="00D8661A">
        <w:t xml:space="preserve"> именуемое в дальнейшем</w:t>
      </w:r>
      <w:r w:rsidR="0016518E" w:rsidRPr="00D8661A">
        <w:rPr>
          <w:rStyle w:val="a5"/>
        </w:rPr>
        <w:t xml:space="preserve"> «Заказчик»,</w:t>
      </w:r>
      <w:r w:rsidR="0016518E" w:rsidRPr="00D8661A">
        <w:t xml:space="preserve"> в лице </w:t>
      </w:r>
      <w:r>
        <w:rPr>
          <w:lang w:val="ru-RU"/>
        </w:rPr>
        <w:t>________________________________________________</w:t>
      </w:r>
      <w:r w:rsidR="0016518E" w:rsidRPr="00D8661A">
        <w:t xml:space="preserve">, действующего на основании </w:t>
      </w:r>
      <w:r>
        <w:rPr>
          <w:lang w:val="ru-RU"/>
        </w:rPr>
        <w:t>_________________________________________</w:t>
      </w:r>
      <w:r w:rsidR="0016518E" w:rsidRPr="00D8661A">
        <w:t xml:space="preserve">с одной стороны и </w:t>
      </w:r>
    </w:p>
    <w:p w:rsidR="001F71BD" w:rsidRPr="00D8661A" w:rsidRDefault="00F54AEC" w:rsidP="00D8661A">
      <w:pPr>
        <w:pStyle w:val="2"/>
        <w:shd w:val="clear" w:color="auto" w:fill="auto"/>
        <w:spacing w:before="0" w:after="283" w:line="240" w:lineRule="auto"/>
        <w:ind w:left="567" w:right="565" w:firstLine="567"/>
        <w:jc w:val="both"/>
      </w:pPr>
      <w:r w:rsidRPr="00D8661A">
        <w:rPr>
          <w:b/>
        </w:rPr>
        <w:t>ООО «</w:t>
      </w:r>
      <w:r w:rsidR="004A683B">
        <w:rPr>
          <w:b/>
          <w:lang w:val="ru-RU"/>
        </w:rPr>
        <w:t>Долина-Центр-С</w:t>
      </w:r>
      <w:r w:rsidR="0016518E" w:rsidRPr="00D8661A">
        <w:rPr>
          <w:b/>
        </w:rPr>
        <w:t xml:space="preserve">», </w:t>
      </w:r>
      <w:r w:rsidRPr="00D8661A">
        <w:rPr>
          <w:b/>
          <w:lang w:val="ru-RU"/>
        </w:rPr>
        <w:t xml:space="preserve"> </w:t>
      </w:r>
      <w:r w:rsidR="0016518E" w:rsidRPr="00D8661A">
        <w:t>именуемое в дальнейшем</w:t>
      </w:r>
      <w:r w:rsidR="0016518E" w:rsidRPr="00D8661A">
        <w:rPr>
          <w:rStyle w:val="a5"/>
        </w:rPr>
        <w:t xml:space="preserve"> «Исполнитель»,</w:t>
      </w:r>
      <w:r w:rsidR="0016518E" w:rsidRPr="00D8661A">
        <w:t xml:space="preserve"> в лице директора </w:t>
      </w:r>
      <w:r w:rsidR="004A683B">
        <w:rPr>
          <w:lang w:val="ru-RU"/>
        </w:rPr>
        <w:t>Конькова Николая Никитича</w:t>
      </w:r>
      <w:r w:rsidR="0016518E" w:rsidRPr="00D8661A">
        <w:t xml:space="preserve">, действующего на основании Устава, с другой стороны, совместно именуемые </w:t>
      </w:r>
      <w:r w:rsidR="0016518E" w:rsidRPr="00D8661A">
        <w:rPr>
          <w:rStyle w:val="a5"/>
        </w:rPr>
        <w:t>«Стороны»,</w:t>
      </w:r>
      <w:r w:rsidR="0016518E" w:rsidRPr="00D8661A">
        <w:t xml:space="preserve"> заключили настоящий договор о нижеследующем:</w:t>
      </w:r>
    </w:p>
    <w:p w:rsidR="001F71BD" w:rsidRPr="00D8661A" w:rsidRDefault="0016518E" w:rsidP="00D8661A">
      <w:pPr>
        <w:pStyle w:val="32"/>
        <w:keepNext/>
        <w:keepLines/>
        <w:shd w:val="clear" w:color="auto" w:fill="auto"/>
        <w:spacing w:before="0" w:after="210" w:line="240" w:lineRule="auto"/>
        <w:ind w:left="567" w:right="565" w:firstLine="567"/>
        <w:jc w:val="center"/>
      </w:pPr>
      <w:bookmarkStart w:id="2" w:name="bookmark3"/>
      <w:r w:rsidRPr="00D8661A">
        <w:t>1. ОБЩИЕ ПОЛОЖЕНИЯ.</w:t>
      </w:r>
      <w:bookmarkEnd w:id="2"/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t>1.1. Стороны договорились понимать используемые в Договоре термины в следующем значении: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a5"/>
        </w:rPr>
        <w:t>Пропускная способность электрической сети</w:t>
      </w:r>
      <w:r w:rsidRPr="00D8661A">
        <w:t xml:space="preserve"> - технологически максимально допустимая величина мощности, которая может быть передана с учетом условий эксплуатации и параметров надежности функционирования электроэнергетических систем.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a5"/>
        </w:rPr>
        <w:t>Граница балансовой принадлежности</w:t>
      </w:r>
      <w:r w:rsidRPr="00D8661A">
        <w:t xml:space="preserve"> - линия раздела объектов электросетевого хозяйства между владельцами по признаку собственности или владения на ином законном оснований, определяющая границу эксплуатационной ответственности за состояние и обслуживание электроустановок.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a5"/>
        </w:rPr>
        <w:t>Электрооборудование</w:t>
      </w:r>
      <w:r w:rsidRPr="00D8661A">
        <w:t xml:space="preserve"> - объекты электросетевого хозяйства Заказчика и Исполнителя (электрических сетей), с использованием которых осуществляется оказание услуг по настоящему договору.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a5"/>
        </w:rPr>
        <w:t>Точка поставки</w:t>
      </w:r>
      <w:r w:rsidRPr="00D8661A">
        <w:t xml:space="preserve"> - место исполнения обязательств по Договору, используемое для определения объема взаимных обязательств Сторон, расположенное на границе балансовой принадлежности энергопринимающих устройств, определенной в акте разграничения балансовой принадлежности электросетей, а до составления в установленном порядке акта разграничения балансовой принадлежности электросетей - в точке присоединения энергопринимающего устройства (объекта электроэнергетики). Точкой поставки при опосредованном присоединении будет являться точка присоединения электрооборудования Заказчика к объекту электросетевого хозяйства лица, не оказывающего услуг по передаче электрической энергии.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a5"/>
        </w:rPr>
        <w:t>Точка присоединения к электрической сети</w:t>
      </w:r>
      <w:r w:rsidRPr="00D8661A">
        <w:t xml:space="preserve"> - место физического соединения энергопринимающего устройства (энергетической установки) Заказчика с электрической сетью Исполнителя.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a5"/>
        </w:rPr>
        <w:t>Средства учета</w:t>
      </w:r>
      <w:r w:rsidRPr="00D8661A">
        <w:t xml:space="preserve"> - совокупность устройств, обеспечивающих измерение и учёт электроэнергии (приборы учёта электроэнергии, измерительные трансформаторы тока ; и напряжения, технические устройства автоматизированной информационно-измерительной системы коммерческого учета электроэнергии (АИИС КУЭ), их линии связи и схемы их включения I и соединенных между собой по установленной схеме, показания которых в установленном настоящим Договором порядке используются для взаимных расчетов между Сторонами.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a5"/>
        </w:rPr>
        <w:t>Объекты межсетевой координации</w:t>
      </w:r>
      <w:r w:rsidRPr="00D8661A">
        <w:t xml:space="preserve"> - объекты электросетевого хозяйства, в отношении которых Стороны осуществляют взаимную координацию изменения эксплуатационного состояния, ремонтных работ, модернизацию оборудования и иные мероприятия. В перечень объектов межсетевой координации не включаются объекты электросетевого хозяйства, которые содержатся в перечне объектов диспетчеризации Системного оператора.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a5"/>
        </w:rPr>
        <w:t>Системный оператор</w:t>
      </w:r>
      <w:r w:rsidRPr="00D8661A">
        <w:t xml:space="preserve"> - Открытое акционерное общество «Системный оператор единой энергетической системы».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a5"/>
        </w:rPr>
        <w:t>Сторона-плательщик</w:t>
      </w:r>
      <w:r w:rsidRPr="00D8661A">
        <w:t xml:space="preserve"> - первая организация в паре смежных сетевых организаций указанная в приказе органа исполнительной власти субъекта РФ в области государственного регулирования установленных тарифов, которая оплачивает стоимость оказанных услуг по передаче электрической энергии.</w:t>
      </w:r>
    </w:p>
    <w:p w:rsidR="001F71BD" w:rsidRPr="00D8661A" w:rsidRDefault="001F71BD" w:rsidP="00D8661A">
      <w:pPr>
        <w:framePr w:wrap="notBeside" w:vAnchor="text" w:hAnchor="text" w:xAlign="center" w:y="1"/>
        <w:ind w:left="567" w:right="565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a6"/>
        </w:rPr>
        <w:t>Сторона получатель платы</w:t>
      </w:r>
      <w:r w:rsidRPr="00D8661A">
        <w:t xml:space="preserve"> - вторая организация в паре смежных сетевых организаций указанная в приказе органа исполнительной власти субъекта РФ в области государственного регулирования установленных тарифов, которая получает оплату за оказанные услуги по передаче электрической энергии от Стороны-плательщика.</w:t>
      </w:r>
    </w:p>
    <w:p w:rsidR="001F71BD" w:rsidRPr="00D8661A" w:rsidRDefault="0016518E" w:rsidP="00D8661A">
      <w:pPr>
        <w:pStyle w:val="2"/>
        <w:shd w:val="clear" w:color="auto" w:fill="auto"/>
        <w:spacing w:before="0" w:after="287" w:line="240" w:lineRule="auto"/>
        <w:ind w:left="567" w:right="565" w:firstLine="567"/>
        <w:jc w:val="both"/>
      </w:pPr>
      <w:r w:rsidRPr="00D8661A">
        <w:rPr>
          <w:rStyle w:val="a6"/>
        </w:rPr>
        <w:t>Сальдированный переток электрической энергии</w:t>
      </w:r>
      <w:r w:rsidRPr="00D8661A">
        <w:t xml:space="preserve"> - это объем электрической энергии, определяемый разностью между объемом полученной электроэнергии Заказчиком от Исполнителя и объемом переданной электроэнергии Заказчиком Исполнителю в расчетном периоде по точкам поставки в соответствии с Приложением № 2 к настоящему Договору.</w:t>
      </w:r>
    </w:p>
    <w:p w:rsidR="001F71BD" w:rsidRPr="00D8661A" w:rsidRDefault="0016518E" w:rsidP="00D8661A">
      <w:pPr>
        <w:pStyle w:val="32"/>
        <w:keepNext/>
        <w:keepLines/>
        <w:shd w:val="clear" w:color="auto" w:fill="auto"/>
        <w:spacing w:before="0" w:after="200" w:line="240" w:lineRule="auto"/>
        <w:ind w:left="567" w:right="565" w:firstLine="567"/>
        <w:jc w:val="center"/>
      </w:pPr>
      <w:bookmarkStart w:id="3" w:name="bookmark4"/>
      <w:r w:rsidRPr="00D8661A">
        <w:t>2. ПРЕДМЕТ ДОГОВОРА.</w:t>
      </w:r>
      <w:bookmarkEnd w:id="3"/>
    </w:p>
    <w:p w:rsidR="001F71BD" w:rsidRPr="00D8661A" w:rsidRDefault="0016518E" w:rsidP="00F25BB2">
      <w:pPr>
        <w:pStyle w:val="2"/>
        <w:shd w:val="clear" w:color="auto" w:fill="auto"/>
        <w:tabs>
          <w:tab w:val="left" w:pos="1843"/>
        </w:tabs>
        <w:spacing w:before="0" w:after="283" w:line="240" w:lineRule="auto"/>
        <w:ind w:left="567" w:right="565" w:firstLine="567"/>
        <w:jc w:val="both"/>
      </w:pPr>
      <w:r w:rsidRPr="00D8661A">
        <w:t>2.1. В целях исполнения утвержденного Приказом Министерства энергетики и жилищно- коммунального хозяйства Самарской области тарифно-балансового решения на 201</w:t>
      </w:r>
      <w:r w:rsidR="00C56C8D">
        <w:rPr>
          <w:lang w:val="ru-RU"/>
        </w:rPr>
        <w:t>__</w:t>
      </w:r>
      <w:r w:rsidRPr="00D8661A">
        <w:t xml:space="preserve"> </w:t>
      </w:r>
      <w:r w:rsidR="00F94984" w:rsidRPr="00D8661A">
        <w:t xml:space="preserve">г. </w:t>
      </w:r>
      <w:r w:rsidR="00F94984" w:rsidRPr="00D8661A">
        <w:rPr>
          <w:lang w:val="ru-RU"/>
        </w:rPr>
        <w:t xml:space="preserve">и </w:t>
      </w:r>
      <w:r w:rsidRPr="00D8661A">
        <w:t xml:space="preserve">в соответствии с условиями настоящего </w:t>
      </w:r>
      <w:r w:rsidRPr="00D8661A">
        <w:lastRenderedPageBreak/>
        <w:t>договора, Исполнитель оказывает услуги по передаче электрической энергии и мощности до точек поставки путем осуществления комплекса организационно и технологически связанных действий, обеспечивающих передачу электроэнергии через технические устройства электрических сетей, принадлежащих Исполнителю на праве собственности, или ином законном основании, а Заказчик обязуется оплачивать оказанные услуги.</w:t>
      </w:r>
    </w:p>
    <w:p w:rsidR="001F71BD" w:rsidRPr="00D8661A" w:rsidRDefault="0016518E" w:rsidP="00D8661A">
      <w:pPr>
        <w:pStyle w:val="32"/>
        <w:keepNext/>
        <w:keepLines/>
        <w:shd w:val="clear" w:color="auto" w:fill="auto"/>
        <w:spacing w:before="0" w:after="205" w:line="240" w:lineRule="auto"/>
        <w:ind w:left="567" w:right="565" w:firstLine="567"/>
        <w:jc w:val="center"/>
      </w:pPr>
      <w:bookmarkStart w:id="4" w:name="bookmark5"/>
      <w:r w:rsidRPr="00D8661A">
        <w:t>3. СУЩЕСТВЕННЫЕ УСЛОВИЯ ДОГОВОРА</w:t>
      </w:r>
      <w:bookmarkEnd w:id="4"/>
    </w:p>
    <w:p w:rsidR="00F94984" w:rsidRPr="00D8661A" w:rsidRDefault="00F94984" w:rsidP="00F25BB2">
      <w:pPr>
        <w:pStyle w:val="2"/>
        <w:numPr>
          <w:ilvl w:val="0"/>
          <w:numId w:val="1"/>
        </w:numPr>
        <w:shd w:val="clear" w:color="auto" w:fill="auto"/>
        <w:tabs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rPr>
          <w:bCs/>
        </w:rPr>
        <w:t>Величина мощности, применяемая для определения в расчетном периоде стоимости услуг по передаче электрической энергии, в случае применения для взаиморасчетов двухставочного тарифа, согласована Сторонами в Приложении №1 к настоящему Договору.</w:t>
      </w:r>
    </w:p>
    <w:p w:rsidR="001F71BD" w:rsidRPr="00D8661A" w:rsidRDefault="0016518E" w:rsidP="00F25BB2">
      <w:pPr>
        <w:pStyle w:val="2"/>
        <w:numPr>
          <w:ilvl w:val="0"/>
          <w:numId w:val="1"/>
        </w:numPr>
        <w:shd w:val="clear" w:color="auto" w:fill="auto"/>
        <w:tabs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t>Величина максимальной мощности с распределением по точкам поставки установлена в Приложении № 2 к настоящему Договору.</w:t>
      </w:r>
    </w:p>
    <w:p w:rsidR="001F71BD" w:rsidRPr="006F4EE2" w:rsidRDefault="0016518E" w:rsidP="00F25BB2">
      <w:pPr>
        <w:pStyle w:val="2"/>
        <w:numPr>
          <w:ilvl w:val="0"/>
          <w:numId w:val="1"/>
        </w:numPr>
        <w:shd w:val="clear" w:color="auto" w:fill="auto"/>
        <w:tabs>
          <w:tab w:val="left" w:pos="1843"/>
        </w:tabs>
        <w:spacing w:before="0" w:after="0" w:line="240" w:lineRule="auto"/>
        <w:ind w:left="567" w:right="565" w:firstLine="567"/>
        <w:jc w:val="both"/>
      </w:pPr>
      <w:r w:rsidRPr="006F4EE2">
        <w:t>Ответственность за состояние и обслуживание электрооборудования определяется границами балансовой</w:t>
      </w:r>
      <w:r w:rsidR="00FE4615">
        <w:rPr>
          <w:lang w:val="ru-RU"/>
        </w:rPr>
        <w:t xml:space="preserve"> и эксплуатационной </w:t>
      </w:r>
      <w:r w:rsidRPr="006F4EE2">
        <w:t xml:space="preserve"> принадлежности, зафиксированными в </w:t>
      </w:r>
      <w:r w:rsidR="00FE4615">
        <w:t>Акт</w:t>
      </w:r>
      <w:r w:rsidR="00FE4615">
        <w:rPr>
          <w:lang w:val="ru-RU"/>
        </w:rPr>
        <w:t>е</w:t>
      </w:r>
      <w:r w:rsidR="00FE4615" w:rsidRPr="00D8661A">
        <w:t xml:space="preserve"> разграничения </w:t>
      </w:r>
      <w:r w:rsidR="00FE4615">
        <w:rPr>
          <w:lang w:val="ru-RU"/>
        </w:rPr>
        <w:t>границ</w:t>
      </w:r>
      <w:r w:rsidR="00FE4615" w:rsidRPr="00D8661A">
        <w:t xml:space="preserve"> балансовой принадлежности </w:t>
      </w:r>
      <w:r w:rsidR="00FE4615">
        <w:rPr>
          <w:lang w:val="ru-RU"/>
        </w:rPr>
        <w:t>сторон</w:t>
      </w:r>
      <w:r w:rsidR="00FE4615" w:rsidRPr="006F4EE2">
        <w:t xml:space="preserve"> </w:t>
      </w:r>
      <w:r w:rsidR="00FE4615">
        <w:rPr>
          <w:lang w:val="ru-RU"/>
        </w:rPr>
        <w:t xml:space="preserve"> и в акте разграничения границ </w:t>
      </w:r>
      <w:r w:rsidR="00FE4615" w:rsidRPr="00D8661A">
        <w:t xml:space="preserve"> эксплуатационной ответственности</w:t>
      </w:r>
      <w:r w:rsidR="00FE4615">
        <w:rPr>
          <w:lang w:val="ru-RU"/>
        </w:rPr>
        <w:t xml:space="preserve"> сторон </w:t>
      </w:r>
      <w:r w:rsidR="00FE4615" w:rsidRPr="006F4EE2">
        <w:t>(Приложение № 4</w:t>
      </w:r>
      <w:r w:rsidR="00FE4615">
        <w:rPr>
          <w:lang w:val="ru-RU"/>
        </w:rPr>
        <w:t>.1 и 4.</w:t>
      </w:r>
      <w:r w:rsidR="00FE4615" w:rsidRPr="006F4EE2">
        <w:t xml:space="preserve"> к настоящему Договору)</w:t>
      </w:r>
      <w:r w:rsidRPr="006F4EE2">
        <w:t>.</w:t>
      </w:r>
    </w:p>
    <w:p w:rsidR="001F71BD" w:rsidRPr="00D8661A" w:rsidRDefault="0016518E" w:rsidP="00F25BB2">
      <w:pPr>
        <w:pStyle w:val="2"/>
        <w:numPr>
          <w:ilvl w:val="0"/>
          <w:numId w:val="1"/>
        </w:numPr>
        <w:shd w:val="clear" w:color="auto" w:fill="auto"/>
        <w:tabs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t>Порядок осуществления расчётов за оказанные услуги по передаче электроэнергии установлен в разделе 7 настоящего Договора.</w:t>
      </w:r>
    </w:p>
    <w:p w:rsidR="001F71BD" w:rsidRPr="00D8661A" w:rsidRDefault="0016518E" w:rsidP="00F25BB2">
      <w:pPr>
        <w:pStyle w:val="2"/>
        <w:numPr>
          <w:ilvl w:val="0"/>
          <w:numId w:val="1"/>
        </w:numPr>
        <w:shd w:val="clear" w:color="auto" w:fill="auto"/>
        <w:tabs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t>Перечень точек постав</w:t>
      </w:r>
      <w:r w:rsidRPr="006F4EE2">
        <w:t>к</w:t>
      </w:r>
      <w:r w:rsidRPr="00D8661A">
        <w:t xml:space="preserve">и в границах балансовой принадлежности Сторон определён в Приложении № 2 к </w:t>
      </w:r>
      <w:r w:rsidRPr="006F4EE2">
        <w:t>настоящему Договору, технические хар</w:t>
      </w:r>
      <w:r w:rsidR="00C56C8D">
        <w:t>актеристики электрооборудования</w:t>
      </w:r>
      <w:r w:rsidRPr="006F4EE2">
        <w:t xml:space="preserve"> в то</w:t>
      </w:r>
      <w:r w:rsidR="00FE4615">
        <w:t>чках поставки определены в Акт</w:t>
      </w:r>
      <w:r w:rsidR="00FE4615">
        <w:rPr>
          <w:lang w:val="ru-RU"/>
        </w:rPr>
        <w:t>е</w:t>
      </w:r>
      <w:r w:rsidR="00FE4615" w:rsidRPr="00D8661A">
        <w:t xml:space="preserve"> разграничения </w:t>
      </w:r>
      <w:r w:rsidR="00FE4615">
        <w:rPr>
          <w:lang w:val="ru-RU"/>
        </w:rPr>
        <w:t>границ</w:t>
      </w:r>
      <w:r w:rsidR="00FE4615" w:rsidRPr="00D8661A">
        <w:t xml:space="preserve"> балансовой принадлежности </w:t>
      </w:r>
      <w:r w:rsidR="00FE4615">
        <w:rPr>
          <w:lang w:val="ru-RU"/>
        </w:rPr>
        <w:t>сторон</w:t>
      </w:r>
      <w:r w:rsidRPr="006F4EE2">
        <w:t xml:space="preserve"> </w:t>
      </w:r>
      <w:r w:rsidR="00FE4615">
        <w:rPr>
          <w:lang w:val="ru-RU"/>
        </w:rPr>
        <w:t xml:space="preserve"> и в акте разграничения границ </w:t>
      </w:r>
      <w:r w:rsidR="00FE4615" w:rsidRPr="00D8661A">
        <w:t xml:space="preserve"> эксплуатационной ответственности</w:t>
      </w:r>
      <w:r w:rsidR="00FE4615">
        <w:rPr>
          <w:lang w:val="ru-RU"/>
        </w:rPr>
        <w:t xml:space="preserve"> сторон </w:t>
      </w:r>
      <w:r w:rsidRPr="006F4EE2">
        <w:t>(Приложение № 4</w:t>
      </w:r>
      <w:r w:rsidR="00FE4615">
        <w:rPr>
          <w:lang w:val="ru-RU"/>
        </w:rPr>
        <w:t>.1 и 4.</w:t>
      </w:r>
      <w:r w:rsidR="00CD47F3">
        <w:rPr>
          <w:lang w:val="ru-RU"/>
        </w:rPr>
        <w:t>2</w:t>
      </w:r>
      <w:r w:rsidRPr="006F4EE2">
        <w:t xml:space="preserve"> к настоящему Договору), пропускная способность электрооборудования указана в Приложении № 2 к настоящему</w:t>
      </w:r>
      <w:r w:rsidRPr="00D8661A">
        <w:t xml:space="preserve"> Договору.</w:t>
      </w:r>
    </w:p>
    <w:p w:rsidR="001F71BD" w:rsidRPr="00D8661A" w:rsidRDefault="0016518E" w:rsidP="00F25BB2">
      <w:pPr>
        <w:pStyle w:val="2"/>
        <w:numPr>
          <w:ilvl w:val="0"/>
          <w:numId w:val="1"/>
        </w:numPr>
        <w:shd w:val="clear" w:color="auto" w:fill="auto"/>
        <w:tabs>
          <w:tab w:val="left" w:pos="1369"/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t>Все точки поставки, указанные в Приложении № 3 к настоящему Договору, оборудованы средствами учёта электроэнергии, соответствующими установленным законодательством Российской Федерации требованиям. Стороны обязаны обеспечить работоспособность и соблюдение в течение всего срока действия договора эксплуатационных требований к средствам (приборам) учёта электроэнергии, установленных уполномоченным органом по техническому регулированию и метрологии и изготовителем, в соответствии с их балансовой принадлежностью и принадлежностью электрооборудования.</w:t>
      </w:r>
    </w:p>
    <w:p w:rsidR="001F71BD" w:rsidRPr="00D8661A" w:rsidRDefault="0016518E" w:rsidP="00F25BB2">
      <w:pPr>
        <w:pStyle w:val="2"/>
        <w:numPr>
          <w:ilvl w:val="0"/>
          <w:numId w:val="1"/>
        </w:numPr>
        <w:shd w:val="clear" w:color="auto" w:fill="auto"/>
        <w:tabs>
          <w:tab w:val="left" w:pos="1129"/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t>Стороны обязуются соблюдать требуемые параметры надежности энергоснабжения качества электрической энергии, режимы потребления электрической энергии, включая поддержание соотношения потребления активной и реактивной мощности на уровне, установленном законодательством Российской Федерации и требованиями субъекта оперативно- диспетчерского управления в электроэнергетике, а также соблюдать установленные субъектом оперативно-диспетчерского управления в электроэнергетике уровни компенсации и диапазоны регулирования реактивной мощности.</w:t>
      </w:r>
    </w:p>
    <w:p w:rsidR="001F71BD" w:rsidRPr="00D8661A" w:rsidRDefault="0016518E" w:rsidP="00F25BB2">
      <w:pPr>
        <w:pStyle w:val="2"/>
        <w:numPr>
          <w:ilvl w:val="0"/>
          <w:numId w:val="1"/>
        </w:numPr>
        <w:shd w:val="clear" w:color="auto" w:fill="auto"/>
        <w:tabs>
          <w:tab w:val="left" w:pos="1110"/>
          <w:tab w:val="left" w:pos="1843"/>
        </w:tabs>
        <w:spacing w:before="0" w:after="283" w:line="240" w:lineRule="auto"/>
        <w:ind w:left="567" w:right="565" w:firstLine="567"/>
        <w:jc w:val="both"/>
      </w:pPr>
      <w:r w:rsidRPr="00D8661A">
        <w:t>Порядок взаимодействия Сетевой организации, к объектам электросетевого хозяйства которой технологически присоединены энергопринимающие устройства потребителя электрической энергии и (или) которая имеет техниче</w:t>
      </w:r>
      <w:r w:rsidR="00380E89" w:rsidRPr="00D8661A">
        <w:t xml:space="preserve">скую возможность осуществлять </w:t>
      </w:r>
      <w:r w:rsidR="00380E89" w:rsidRPr="00D8661A">
        <w:rPr>
          <w:lang w:val="ru-RU"/>
        </w:rPr>
        <w:t xml:space="preserve">в </w:t>
      </w:r>
      <w:r w:rsidRPr="00D8661A">
        <w:t>соответствии с Правилами полного и (или) частичного ограничения режима потребления электрической энергии действия по введению полного и (или) частичного ограничения режима потребления электрической энергии в отношении такого потребителя, с сетевой организацией, имеющей договор в отношении энергопринимающих устройств этого потребителя, в процессе введения полного и (или) частичного ограничения режима потребления электрической энергии в отношении такого потребителя электрической энергии, а также ответственность за нарушение указанного порядка определен в разделе 6 настоящего Договора.</w:t>
      </w:r>
    </w:p>
    <w:p w:rsidR="001F71BD" w:rsidRPr="00D8661A" w:rsidRDefault="001F71BD" w:rsidP="00D8661A">
      <w:pPr>
        <w:framePr w:w="1526" w:h="768" w:vSpace="24" w:wrap="around" w:vAnchor="text" w:hAnchor="margin" w:x="188" w:y="12923"/>
        <w:ind w:left="567" w:right="565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F71BD" w:rsidRPr="00D8661A" w:rsidRDefault="0016518E" w:rsidP="00D8661A">
      <w:pPr>
        <w:pStyle w:val="32"/>
        <w:keepNext/>
        <w:keepLines/>
        <w:shd w:val="clear" w:color="auto" w:fill="auto"/>
        <w:spacing w:before="0" w:after="265" w:line="240" w:lineRule="auto"/>
        <w:ind w:left="567" w:right="565" w:firstLine="567"/>
        <w:jc w:val="center"/>
      </w:pPr>
      <w:bookmarkStart w:id="5" w:name="bookmark6"/>
      <w:r w:rsidRPr="00D8661A">
        <w:t>4. ОБЯЗАННОСТИ СТОРОН:</w:t>
      </w:r>
      <w:bookmarkEnd w:id="5"/>
    </w:p>
    <w:p w:rsidR="001F71BD" w:rsidRPr="00D8661A" w:rsidRDefault="0016518E" w:rsidP="00F25BB2">
      <w:pPr>
        <w:pStyle w:val="2"/>
        <w:numPr>
          <w:ilvl w:val="0"/>
          <w:numId w:val="2"/>
        </w:numPr>
        <w:shd w:val="clear" w:color="auto" w:fill="auto"/>
        <w:tabs>
          <w:tab w:val="left" w:pos="1095"/>
          <w:tab w:val="left" w:pos="1985"/>
        </w:tabs>
        <w:spacing w:before="0" w:after="0" w:line="240" w:lineRule="auto"/>
        <w:ind w:left="567" w:right="565" w:firstLine="567"/>
        <w:jc w:val="both"/>
      </w:pPr>
      <w:r w:rsidRPr="00D8661A">
        <w:t>При исполнении обязательств по настоящему договору руководствоваться действующим законодательством Российской Федерации и другими действующими нормативными ненормативными правовыми актами, обязательными для исполнения Сторонами.</w:t>
      </w:r>
    </w:p>
    <w:p w:rsidR="00380E89" w:rsidRPr="00D8661A" w:rsidRDefault="0016518E" w:rsidP="00F25BB2">
      <w:pPr>
        <w:pStyle w:val="2"/>
        <w:numPr>
          <w:ilvl w:val="0"/>
          <w:numId w:val="2"/>
        </w:numPr>
        <w:shd w:val="clear" w:color="auto" w:fill="auto"/>
        <w:tabs>
          <w:tab w:val="left" w:pos="1095"/>
          <w:tab w:val="left" w:pos="1985"/>
        </w:tabs>
        <w:spacing w:before="0" w:after="0" w:line="240" w:lineRule="auto"/>
        <w:ind w:left="567" w:right="565" w:firstLine="567"/>
        <w:jc w:val="both"/>
      </w:pPr>
      <w:r w:rsidRPr="00D8661A">
        <w:t>Обеспечить соблюдение требований Системного оператора, касающихся оперативно- технологического (диспетчерского) управления процессом передачи и распределения электрической энергии при исполнении настоящего Договора. Безусловно соблюдать оп</w:t>
      </w:r>
      <w:r w:rsidR="00380E89" w:rsidRPr="00D8661A">
        <w:t>еративно-</w:t>
      </w:r>
      <w:r w:rsidRPr="00D8661A">
        <w:t>диспетчерскую дисциплину, требования, обеспечивающие надежность и экономичность работы электрических сетей в нормальных и ремонтных режимах, и при предотвращении и ликвидации технологических нарушений.</w:t>
      </w:r>
    </w:p>
    <w:p w:rsidR="00380E89" w:rsidRPr="00D8661A" w:rsidRDefault="00380E89" w:rsidP="00F25BB2">
      <w:pPr>
        <w:pStyle w:val="2"/>
        <w:shd w:val="clear" w:color="auto" w:fill="auto"/>
        <w:tabs>
          <w:tab w:val="left" w:pos="1095"/>
          <w:tab w:val="left" w:pos="1985"/>
        </w:tabs>
        <w:spacing w:before="0" w:after="0" w:line="240" w:lineRule="auto"/>
        <w:ind w:left="567" w:right="565" w:firstLine="567"/>
        <w:jc w:val="both"/>
      </w:pPr>
    </w:p>
    <w:p w:rsidR="001F71BD" w:rsidRPr="00D8661A" w:rsidRDefault="0016518E" w:rsidP="00F25BB2">
      <w:pPr>
        <w:pStyle w:val="2"/>
        <w:numPr>
          <w:ilvl w:val="0"/>
          <w:numId w:val="2"/>
        </w:numPr>
        <w:shd w:val="clear" w:color="auto" w:fill="auto"/>
        <w:tabs>
          <w:tab w:val="left" w:pos="1985"/>
        </w:tabs>
        <w:spacing w:before="0" w:after="0" w:line="240" w:lineRule="auto"/>
        <w:ind w:left="567" w:right="565" w:firstLine="567"/>
        <w:jc w:val="both"/>
      </w:pPr>
      <w:r w:rsidRPr="00D8661A">
        <w:t>Направлять и принимать от другой стороны документы, касающиеся исполнения настоящего договора способами, позволяющими определить ф</w:t>
      </w:r>
      <w:r w:rsidR="00380E89" w:rsidRPr="00D8661A">
        <w:t>акт их направления и получения.</w:t>
      </w:r>
      <w:r w:rsidR="00380E89" w:rsidRPr="00D8661A">
        <w:rPr>
          <w:lang w:val="ru-RU"/>
        </w:rPr>
        <w:t xml:space="preserve"> </w:t>
      </w:r>
      <w:r w:rsidRPr="00D8661A">
        <w:t>В случае если для передачи документов используется факсимильная связь или электронная почта, подлинные экземпляры документа должны быть направлены курьером, или заказным письмом</w:t>
      </w:r>
      <w:r w:rsidRPr="00D8661A">
        <w:rPr>
          <w:rStyle w:val="Candara95pt"/>
          <w:rFonts w:ascii="Times New Roman" w:hAnsi="Times New Roman" w:cs="Times New Roman"/>
          <w:sz w:val="22"/>
          <w:szCs w:val="22"/>
        </w:rPr>
        <w:t xml:space="preserve"> </w:t>
      </w:r>
      <w:r w:rsidR="00380E89" w:rsidRPr="00D8661A">
        <w:rPr>
          <w:rStyle w:val="Candara95pt"/>
          <w:rFonts w:ascii="Times New Roman" w:hAnsi="Times New Roman" w:cs="Times New Roman"/>
          <w:sz w:val="22"/>
          <w:szCs w:val="22"/>
          <w:lang w:val="ru-RU"/>
        </w:rPr>
        <w:t>не</w:t>
      </w:r>
      <w:r w:rsidRPr="00D8661A">
        <w:rPr>
          <w:rStyle w:val="Candara95pt"/>
          <w:rFonts w:ascii="Times New Roman" w:hAnsi="Times New Roman" w:cs="Times New Roman"/>
          <w:sz w:val="22"/>
          <w:szCs w:val="22"/>
        </w:rPr>
        <w:t xml:space="preserve"> </w:t>
      </w:r>
      <w:r w:rsidRPr="00D8661A">
        <w:t>позднее, чем через 3 календарных дня.</w:t>
      </w:r>
    </w:p>
    <w:p w:rsidR="001F71BD" w:rsidRPr="00D8661A" w:rsidRDefault="0016518E" w:rsidP="00F25BB2">
      <w:pPr>
        <w:pStyle w:val="2"/>
        <w:numPr>
          <w:ilvl w:val="0"/>
          <w:numId w:val="2"/>
        </w:numPr>
        <w:shd w:val="clear" w:color="auto" w:fill="auto"/>
        <w:tabs>
          <w:tab w:val="left" w:pos="1100"/>
          <w:tab w:val="left" w:pos="1985"/>
        </w:tabs>
        <w:spacing w:before="0" w:after="0" w:line="240" w:lineRule="auto"/>
        <w:ind w:left="567" w:right="565" w:firstLine="567"/>
        <w:jc w:val="both"/>
      </w:pPr>
      <w:r w:rsidRPr="00D8661A">
        <w:t xml:space="preserve">Обеспечить работоспособное состояние и соблюдение обязательных требований, установленных </w:t>
      </w:r>
      <w:r w:rsidRPr="00D8661A">
        <w:lastRenderedPageBreak/>
        <w:t>«Правилами устройства электроустановок» (7-ое издание утверждено Минтопэнерго РФ 06.10.1999, с дополнениями), «Правилами технической эксплуатации электрических станций и сетей Российской Федерации» (утв. Приказом Минэнерго РФ № 229</w:t>
      </w:r>
      <w:r w:rsidRPr="00D8661A">
        <w:rPr>
          <w:rStyle w:val="Candara95pt"/>
          <w:rFonts w:ascii="Times New Roman" w:hAnsi="Times New Roman" w:cs="Times New Roman"/>
          <w:sz w:val="22"/>
          <w:szCs w:val="22"/>
        </w:rPr>
        <w:t xml:space="preserve"> От </w:t>
      </w:r>
      <w:r w:rsidRPr="00D8661A">
        <w:t>19.06.2003 г.) и иных нормативных актов к устройству и эксплуатации принадлежащего им электрооборудования, устройств релейной защиты, противоаварийной и режимной автоматики, средств учёта электрической энергии и мощности, а также иных устройств, необходимых для поддержания требуемых параметров надежности и качества электрической энергии.</w:t>
      </w:r>
    </w:p>
    <w:p w:rsidR="001F71BD" w:rsidRPr="00D8661A" w:rsidRDefault="0016518E" w:rsidP="00F25BB2">
      <w:pPr>
        <w:pStyle w:val="2"/>
        <w:numPr>
          <w:ilvl w:val="0"/>
          <w:numId w:val="2"/>
        </w:numPr>
        <w:shd w:val="clear" w:color="auto" w:fill="auto"/>
        <w:tabs>
          <w:tab w:val="left" w:pos="1100"/>
          <w:tab w:val="left" w:pos="1985"/>
        </w:tabs>
        <w:spacing w:before="0" w:after="0" w:line="240" w:lineRule="auto"/>
        <w:ind w:left="567" w:right="565" w:firstLine="567"/>
        <w:jc w:val="both"/>
      </w:pPr>
      <w:r w:rsidRPr="00D8661A">
        <w:t>Каждая из Сторон обязуется своевременно информировать диспетчерскую службу другой стороны о возникновении (угрозе возникновения) аварийных ситуаций в работе принадлежащего им электрооборудования, а также</w:t>
      </w:r>
      <w:r w:rsidR="00380E89" w:rsidRPr="00D8661A">
        <w:t xml:space="preserve"> о проведении на нём ремонтных </w:t>
      </w:r>
      <w:r w:rsidRPr="00D8661A">
        <w:t xml:space="preserve"> и профилактических работ:</w:t>
      </w:r>
    </w:p>
    <w:p w:rsidR="001F71BD" w:rsidRPr="00D8661A" w:rsidRDefault="0016518E" w:rsidP="00F25BB2">
      <w:pPr>
        <w:pStyle w:val="2"/>
        <w:numPr>
          <w:ilvl w:val="0"/>
          <w:numId w:val="3"/>
        </w:numPr>
        <w:shd w:val="clear" w:color="auto" w:fill="auto"/>
        <w:tabs>
          <w:tab w:val="left" w:pos="946"/>
          <w:tab w:val="left" w:pos="1985"/>
        </w:tabs>
        <w:spacing w:before="0" w:after="0" w:line="240" w:lineRule="auto"/>
        <w:ind w:left="567" w:right="565" w:firstLine="567"/>
        <w:jc w:val="both"/>
      </w:pPr>
      <w:r w:rsidRPr="00D8661A">
        <w:t>информировать о случаях аварий на энергетических объектах, связанных с отключением питающих линий и повреждением основного оборудования, фактах поражения электрическим током людей, обо всех нарушениях схемы учета и неисправностях в работе средств и приборов учета электроэнергии, неисправностях оборудования</w:t>
      </w:r>
      <w:r w:rsidR="00380E89" w:rsidRPr="00D8661A">
        <w:t xml:space="preserve">, принадлежащего одной стороне </w:t>
      </w:r>
      <w:r w:rsidRPr="00D8661A">
        <w:t>и находящегося в помещении или на территории другой стороны, о снижении показателей качества электроэнергии-немедленно по выявлении;</w:t>
      </w:r>
    </w:p>
    <w:p w:rsidR="001F71BD" w:rsidRPr="00D8661A" w:rsidRDefault="0016518E" w:rsidP="00F25BB2">
      <w:pPr>
        <w:pStyle w:val="2"/>
        <w:numPr>
          <w:ilvl w:val="0"/>
          <w:numId w:val="3"/>
        </w:numPr>
        <w:shd w:val="clear" w:color="auto" w:fill="auto"/>
        <w:tabs>
          <w:tab w:val="left" w:pos="951"/>
          <w:tab w:val="left" w:pos="1985"/>
        </w:tabs>
        <w:spacing w:before="0" w:after="0" w:line="240" w:lineRule="auto"/>
        <w:ind w:left="567" w:right="565" w:firstLine="567"/>
        <w:jc w:val="both"/>
      </w:pPr>
      <w:r w:rsidRPr="00D8661A">
        <w:t>информировать и своевременно подавать заявки на проведение плановых, текущих, или капитальных ремонтов на электрооборудовании.</w:t>
      </w:r>
    </w:p>
    <w:p w:rsidR="001F71BD" w:rsidRPr="00D8661A" w:rsidRDefault="0016518E" w:rsidP="00F25BB2">
      <w:pPr>
        <w:pStyle w:val="2"/>
        <w:shd w:val="clear" w:color="auto" w:fill="auto"/>
        <w:tabs>
          <w:tab w:val="left" w:pos="1985"/>
        </w:tabs>
        <w:spacing w:before="0" w:after="0" w:line="240" w:lineRule="auto"/>
        <w:ind w:left="567" w:right="565" w:firstLine="567"/>
        <w:jc w:val="both"/>
      </w:pPr>
      <w:r w:rsidRPr="00D8661A">
        <w:t>Порядок, сроки и объем предоставления информации в указанных случаях устанавливается Положением о взаимоотношениях оперативного персонала.</w:t>
      </w:r>
    </w:p>
    <w:p w:rsidR="00D8661A" w:rsidRPr="00D8661A" w:rsidRDefault="0016518E" w:rsidP="00F25BB2">
      <w:pPr>
        <w:pStyle w:val="2"/>
        <w:numPr>
          <w:ilvl w:val="0"/>
          <w:numId w:val="2"/>
        </w:numPr>
        <w:shd w:val="clear" w:color="auto" w:fill="auto"/>
        <w:tabs>
          <w:tab w:val="left" w:pos="1100"/>
          <w:tab w:val="left" w:pos="1985"/>
        </w:tabs>
        <w:spacing w:before="0" w:after="0" w:line="240" w:lineRule="auto"/>
        <w:ind w:left="567" w:right="565" w:firstLine="567"/>
        <w:jc w:val="both"/>
      </w:pPr>
      <w:r w:rsidRPr="00D8661A">
        <w:t>Обеспечить доступ уполномоченных представителе</w:t>
      </w:r>
      <w:r w:rsidR="00380E89" w:rsidRPr="00D8661A">
        <w:t>й другой стороны договора</w:t>
      </w:r>
      <w:r w:rsidRPr="00D8661A">
        <w:rPr>
          <w:lang w:val="ru-RU"/>
        </w:rPr>
        <w:t xml:space="preserve"> </w:t>
      </w:r>
      <w:r w:rsidRPr="00D8661A">
        <w:t>к средствам учёта, приборам контроля количества и качества п</w:t>
      </w:r>
      <w:r w:rsidR="00380E89" w:rsidRPr="00D8661A">
        <w:t>ереданной электрической энергии</w:t>
      </w:r>
      <w:r w:rsidRPr="00D8661A">
        <w:t xml:space="preserve"> в порядке, установленном «Межотраслевыми правилами охраны труда (правилами безопасности) при эксплуатации электроустановок» ПОТ Р М-016-2001 РД 153-34.0-03.150-00 (утверждены постановлением Минтруда РФ от 05.01.2001 № 3 и приказом Минэнерго РФ от 27.12.2000 №163), в случаях проведения контрольных проверок приборов учёта и совместного снятия контрольных показаний приборов учёта.</w:t>
      </w:r>
      <w:r w:rsidR="00D8661A" w:rsidRPr="00D8661A">
        <w:rPr>
          <w:lang w:val="ru-RU"/>
        </w:rPr>
        <w:t xml:space="preserve"> </w:t>
      </w:r>
    </w:p>
    <w:p w:rsidR="001F71BD" w:rsidRPr="00D8661A" w:rsidRDefault="00D8661A" w:rsidP="00F25BB2">
      <w:pPr>
        <w:pStyle w:val="2"/>
        <w:numPr>
          <w:ilvl w:val="0"/>
          <w:numId w:val="2"/>
        </w:numPr>
        <w:shd w:val="clear" w:color="auto" w:fill="auto"/>
        <w:tabs>
          <w:tab w:val="left" w:pos="1090"/>
          <w:tab w:val="left" w:pos="1418"/>
        </w:tabs>
        <w:spacing w:before="0" w:after="0" w:line="240" w:lineRule="auto"/>
        <w:ind w:left="567" w:right="565" w:firstLine="567"/>
        <w:jc w:val="both"/>
      </w:pPr>
      <w:r>
        <w:rPr>
          <w:lang w:val="ru-RU"/>
        </w:rPr>
        <w:t xml:space="preserve">          </w:t>
      </w:r>
      <w:r w:rsidRPr="00D8661A">
        <w:t>При наличии обоснованного требования другой стороны, обеспечить проведение инструментальной</w:t>
      </w:r>
      <w:r w:rsidRPr="00D8661A">
        <w:rPr>
          <w:lang w:val="ru-RU"/>
        </w:rPr>
        <w:t xml:space="preserve"> п</w:t>
      </w:r>
      <w:r w:rsidRPr="00D8661A">
        <w:t>роверки средств учёта электрической энергии, в т.ч. схемы их включения, а в</w:t>
      </w:r>
      <w:r w:rsidRPr="00D8661A">
        <w:rPr>
          <w:lang w:val="ru-RU"/>
        </w:rPr>
        <w:t xml:space="preserve"> случае</w:t>
      </w:r>
      <w:r w:rsidRPr="00D8661A">
        <w:t xml:space="preserve"> выявления неисправности - произвести замену, ремонт, калибровку и поверку средств учёта электрической энергии в границах своей балансовой принадлежности.</w:t>
      </w:r>
    </w:p>
    <w:p w:rsidR="001F71BD" w:rsidRPr="00D8661A" w:rsidRDefault="001F71BD" w:rsidP="00D8661A">
      <w:pPr>
        <w:framePr w:wrap="notBeside" w:vAnchor="text" w:hAnchor="text" w:xAlign="center" w:y="1"/>
        <w:ind w:left="567" w:right="565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F71BD" w:rsidRPr="00D8661A" w:rsidRDefault="00D8661A" w:rsidP="00D8661A">
      <w:pPr>
        <w:pStyle w:val="2"/>
        <w:numPr>
          <w:ilvl w:val="0"/>
          <w:numId w:val="2"/>
        </w:numPr>
        <w:shd w:val="clear" w:color="auto" w:fill="auto"/>
        <w:tabs>
          <w:tab w:val="left" w:pos="1090"/>
        </w:tabs>
        <w:spacing w:before="0" w:after="0" w:line="240" w:lineRule="auto"/>
        <w:ind w:left="567" w:right="565" w:firstLine="567"/>
        <w:jc w:val="both"/>
      </w:pPr>
      <w:r>
        <w:rPr>
          <w:lang w:val="ru-RU"/>
        </w:rPr>
        <w:t xml:space="preserve">         </w:t>
      </w:r>
      <w:r w:rsidR="0016518E" w:rsidRPr="00D8661A">
        <w:t>Разработать, утвердить и применять Графики аварийного ограничения потребления электрической энергии (мощности) и использования противоаварийной автоматики. Ограничивать режим передачи электроэнергии в соответствии с утверждёнными графиками, а также в иных случаях, установленных законодательством РФ в качестве о</w:t>
      </w:r>
      <w:r w:rsidR="00380E89" w:rsidRPr="00D8661A">
        <w:t>снования для введения полного и</w:t>
      </w:r>
      <w:r w:rsidR="0016518E" w:rsidRPr="00D8661A">
        <w:t>ли частичного ограничения режима потребления. Порядок разработки, утверждения и применения Графиков аварийного ограничения потребления электрической энергии (мощности) использования противоаварийной автоматики устанавливается «Правилами разработки применения графиков аварийного ограничения режима потребления электрической энергии (мощности) и использования противоаварийной автоматики», утвержденными приказом Министерства энергетики РФ от 06.06.2013 № 290.</w:t>
      </w:r>
    </w:p>
    <w:p w:rsidR="001F71BD" w:rsidRPr="00D8661A" w:rsidRDefault="00D8661A" w:rsidP="00D8661A">
      <w:pPr>
        <w:pStyle w:val="2"/>
        <w:numPr>
          <w:ilvl w:val="0"/>
          <w:numId w:val="2"/>
        </w:numPr>
        <w:shd w:val="clear" w:color="auto" w:fill="auto"/>
        <w:tabs>
          <w:tab w:val="left" w:pos="1431"/>
        </w:tabs>
        <w:spacing w:before="0" w:after="0" w:line="240" w:lineRule="auto"/>
        <w:ind w:left="567" w:right="565" w:firstLine="567"/>
        <w:jc w:val="both"/>
      </w:pPr>
      <w:r>
        <w:rPr>
          <w:lang w:val="ru-RU"/>
        </w:rPr>
        <w:t xml:space="preserve">        </w:t>
      </w:r>
      <w:r w:rsidR="0016518E" w:rsidRPr="00D8661A">
        <w:t>По запросу другой Стороны в сроки, указанные в запросе, предоставлять следующую технологическую информацию: нормальные и ремонтные схемы электрических сетей (электрооборудования), посредством которых оказываются услуги по передаче электроэнергии; технические характеристики точек присоединения объектов электросетевого хозяйства, включая их пропускную способность; перечень лиц, имеющих право ведения оперативных переговоров; сведения о текущем эксплуатационном состоянии элементов электрооборудования (режимы работы электрооборудования); данные настроек устройств релейной защиты, противоаварийной и системной автоматики; документы, содержащие описание приборов учета, с указанием типов приборов учета, их классов точности, мест установки, заводских номеров, даты предыдущей поверки, межповерочного интервала и иную технологическую информацию.</w:t>
      </w:r>
    </w:p>
    <w:p w:rsidR="001F71BD" w:rsidRPr="00D8661A" w:rsidRDefault="0016518E" w:rsidP="00D8661A">
      <w:pPr>
        <w:pStyle w:val="2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240" w:lineRule="auto"/>
        <w:ind w:left="567" w:right="565" w:firstLine="567"/>
        <w:jc w:val="both"/>
      </w:pPr>
      <w:r w:rsidRPr="00D8661A">
        <w:t>Стороны обязуются в границах балансовой принадлежности соблюдать режим передачи электроэнергии, и мощности, не допуская превышения помесячных заявленных величин электроэнергии и максимальной мощности и обеспечить в точках поставки соответствие показателей качества электроэнергии установленным требованиям (на момент заключения договора ГОСТ 13109-97).</w:t>
      </w:r>
    </w:p>
    <w:p w:rsidR="001F71BD" w:rsidRPr="00D8661A" w:rsidRDefault="0016518E" w:rsidP="00D8661A">
      <w:pPr>
        <w:pStyle w:val="2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240" w:lineRule="auto"/>
        <w:ind w:left="567" w:right="565" w:firstLine="567"/>
        <w:jc w:val="both"/>
      </w:pPr>
      <w:r w:rsidRPr="00D8661A">
        <w:t>Обеспечить надлежащее техническое сос</w:t>
      </w:r>
      <w:r w:rsidR="00380E89" w:rsidRPr="00D8661A">
        <w:t xml:space="preserve">тояние и соблюдение требований </w:t>
      </w:r>
      <w:r w:rsidRPr="00D8661A">
        <w:t>к установке, присоединению и эксплуатации средств релейной защиты и противоаварийной автоматики, приборов учёта (в том числе наличие и целостность установленных пломб, знаков визуального контроля), устройств регулирования (компенсации) реактивной мощности, а также иных устройств, необходимых для учёта, поддержания надёжности и качества электрической энергии.</w:t>
      </w:r>
    </w:p>
    <w:p w:rsidR="001F71BD" w:rsidRPr="00D8661A" w:rsidRDefault="0016518E" w:rsidP="00D8661A">
      <w:pPr>
        <w:pStyle w:val="2"/>
        <w:numPr>
          <w:ilvl w:val="0"/>
          <w:numId w:val="2"/>
        </w:numPr>
        <w:shd w:val="clear" w:color="auto" w:fill="auto"/>
        <w:tabs>
          <w:tab w:val="left" w:pos="1426"/>
        </w:tabs>
        <w:spacing w:before="0" w:after="0" w:line="240" w:lineRule="auto"/>
        <w:ind w:left="567" w:right="565" w:firstLine="567"/>
        <w:jc w:val="both"/>
      </w:pPr>
      <w:r w:rsidRPr="00D8661A">
        <w:t xml:space="preserve">Стороны обязуются поддерживать на границе балансовой принадлежности в точках поставки значения соотношения потребления активной и реактивной мощности </w:t>
      </w:r>
      <w:r w:rsidRPr="00D8661A">
        <w:rPr>
          <w:lang w:val="ru-RU"/>
        </w:rPr>
        <w:t>(</w:t>
      </w:r>
      <w:r w:rsidRPr="00D8661A">
        <w:rPr>
          <w:lang w:val="en-US"/>
        </w:rPr>
        <w:t>tg</w:t>
      </w:r>
      <w:r w:rsidR="00380E89" w:rsidRPr="00D8661A">
        <w:rPr>
          <w:lang w:val="ru-RU"/>
        </w:rPr>
        <w:t xml:space="preserve"> </w:t>
      </w:r>
      <w:r w:rsidR="00380E89" w:rsidRPr="00D8661A">
        <w:rPr>
          <w:lang w:val="en-US"/>
        </w:rPr>
        <w:sym w:font="Symbol" w:char="F06A"/>
      </w:r>
      <w:r w:rsidRPr="00D8661A">
        <w:t>) на уровне не превышающем: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lang w:val="en-US"/>
        </w:rPr>
        <w:t>tg</w:t>
      </w:r>
      <w:r w:rsidRPr="00D8661A">
        <w:rPr>
          <w:lang w:val="ru-RU"/>
        </w:rPr>
        <w:t xml:space="preserve"> </w:t>
      </w:r>
      <w:r w:rsidR="00380E89" w:rsidRPr="00D8661A">
        <w:rPr>
          <w:lang w:val="en-US"/>
        </w:rPr>
        <w:sym w:font="Symbol" w:char="F06A"/>
      </w:r>
      <w:r w:rsidRPr="00D8661A">
        <w:t xml:space="preserve"> = 0,5 для уровня напряжения 110 кВ в точке присоединения,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lang w:val="en-US"/>
        </w:rPr>
        <w:t>tg</w:t>
      </w:r>
      <w:r w:rsidRPr="00D8661A">
        <w:rPr>
          <w:lang w:val="ru-RU"/>
        </w:rPr>
        <w:t xml:space="preserve"> </w:t>
      </w:r>
      <w:r w:rsidR="00380E89" w:rsidRPr="00D8661A">
        <w:rPr>
          <w:lang w:val="en-US"/>
        </w:rPr>
        <w:sym w:font="Symbol" w:char="F06A"/>
      </w:r>
      <w:r w:rsidRPr="00D8661A">
        <w:t xml:space="preserve"> = 0,4 для уровня напряжения 35-6 кВ в точке присоединения,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lang w:val="en-US"/>
        </w:rPr>
        <w:t>tg</w:t>
      </w:r>
      <w:r w:rsidRPr="00D8661A">
        <w:rPr>
          <w:lang w:val="ru-RU"/>
        </w:rPr>
        <w:t xml:space="preserve"> </w:t>
      </w:r>
      <w:r w:rsidR="00380E89" w:rsidRPr="00D8661A">
        <w:rPr>
          <w:lang w:val="en-US"/>
        </w:rPr>
        <w:sym w:font="Symbol" w:char="F06A"/>
      </w:r>
      <w:r w:rsidRPr="00D8661A">
        <w:t xml:space="preserve"> = 0,35 для уровня напряжения 0,4 кВ в точке присоединения,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lastRenderedPageBreak/>
        <w:t>в соответствии с Приказом Министерства промышленности и энергетики РФ от 22.02.2007</w:t>
      </w:r>
      <w:r w:rsidR="00D8661A">
        <w:rPr>
          <w:lang w:val="ru-RU"/>
        </w:rPr>
        <w:t xml:space="preserve">  </w:t>
      </w:r>
      <w:r w:rsidRPr="00D8661A">
        <w:t>№49.</w:t>
      </w:r>
    </w:p>
    <w:p w:rsidR="001F71BD" w:rsidRPr="00D8661A" w:rsidRDefault="0016518E" w:rsidP="00D8661A">
      <w:pPr>
        <w:pStyle w:val="2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240" w:lineRule="auto"/>
        <w:ind w:left="567" w:right="565" w:firstLine="567"/>
        <w:jc w:val="both"/>
      </w:pPr>
      <w:r w:rsidRPr="00D8661A">
        <w:t>Условием поддержания параметров надёжности и качества электрической энергии, включая условия параллельной работы электрических сетей, принадлежащих Сторонам, является соблюдение Сторонами требований, установленных п. 4.2, 4.4, 4.5, 4.8, 4.9, 4.10, 4.11, 4.</w:t>
      </w:r>
      <w:r w:rsidR="00380E89" w:rsidRPr="00D8661A">
        <w:rPr>
          <w:lang w:val="ru-RU"/>
        </w:rPr>
        <w:t>12</w:t>
      </w:r>
      <w:r w:rsidRPr="00D8661A">
        <w:t xml:space="preserve"> настоящего Договора.</w:t>
      </w:r>
    </w:p>
    <w:p w:rsidR="001F71BD" w:rsidRPr="00D8661A" w:rsidRDefault="0016518E" w:rsidP="00D8661A">
      <w:pPr>
        <w:pStyle w:val="2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240" w:lineRule="auto"/>
        <w:ind w:left="567" w:right="565" w:firstLine="567"/>
        <w:jc w:val="both"/>
      </w:pPr>
      <w:r w:rsidRPr="00D8661A">
        <w:t>Обязанность по обеспечению оснащения приборами учета согласованных точек поставки в соответствии с Правилами организации учета электрической энергии на розничных рынках, утвержденных Постановлением Правительства РФ от 04.05.2012 № 442 возлагается на ту сетевую организацию, центры питания которой в данной точке присоединения имеют более низкий класс напряжения, а при равенстве классов напряжения центров питания в точке присоединения - на сетевую организацию, в объекты электросетевого хозяйства которой за год</w:t>
      </w:r>
      <w:r w:rsidR="00380E89" w:rsidRPr="00D8661A">
        <w:rPr>
          <w:rStyle w:val="10pt"/>
          <w:sz w:val="22"/>
          <w:szCs w:val="22"/>
        </w:rPr>
        <w:t xml:space="preserve"> </w:t>
      </w:r>
      <w:r w:rsidR="00380E89" w:rsidRPr="00D8661A">
        <w:rPr>
          <w:rStyle w:val="10pt"/>
          <w:sz w:val="22"/>
          <w:szCs w:val="22"/>
          <w:lang w:val="ru-RU"/>
        </w:rPr>
        <w:t>д</w:t>
      </w:r>
      <w:r w:rsidRPr="00D8661A">
        <w:rPr>
          <w:rStyle w:val="10pt"/>
          <w:sz w:val="22"/>
          <w:szCs w:val="22"/>
        </w:rPr>
        <w:t xml:space="preserve">о </w:t>
      </w:r>
      <w:r w:rsidRPr="00D8661A">
        <w:t>планируемой даты установки приборов учета преимущественно осуществлялся переток электрической энергии.</w:t>
      </w:r>
    </w:p>
    <w:p w:rsidR="00380E89" w:rsidRPr="00D8661A" w:rsidRDefault="00380E89" w:rsidP="00D8661A">
      <w:pPr>
        <w:pStyle w:val="2"/>
        <w:numPr>
          <w:ilvl w:val="0"/>
          <w:numId w:val="2"/>
        </w:numPr>
        <w:shd w:val="clear" w:color="auto" w:fill="auto"/>
        <w:tabs>
          <w:tab w:val="left" w:pos="1431"/>
        </w:tabs>
        <w:spacing w:before="0" w:after="0" w:line="240" w:lineRule="auto"/>
        <w:ind w:left="567" w:right="565" w:firstLine="567"/>
        <w:jc w:val="both"/>
      </w:pPr>
      <w:r w:rsidRPr="00D8661A">
        <w:rPr>
          <w:bCs/>
        </w:rPr>
        <w:t xml:space="preserve">Заказчик вправе выбирать вариант тарифа на очередной период регулирования путем направления письменного уведомления в адрес Исполнителя в сроки предусмотренные действующим законодательством, в случае если Заказчик выступает плательщиком услуг. </w:t>
      </w:r>
    </w:p>
    <w:p w:rsidR="001F71BD" w:rsidRPr="00D8661A" w:rsidRDefault="0016518E" w:rsidP="00D8661A">
      <w:pPr>
        <w:pStyle w:val="2"/>
        <w:numPr>
          <w:ilvl w:val="0"/>
          <w:numId w:val="2"/>
        </w:numPr>
        <w:shd w:val="clear" w:color="auto" w:fill="auto"/>
        <w:tabs>
          <w:tab w:val="left" w:pos="1431"/>
        </w:tabs>
        <w:spacing w:before="0" w:after="0" w:line="240" w:lineRule="auto"/>
        <w:ind w:left="567" w:right="565" w:firstLine="567"/>
        <w:jc w:val="both"/>
      </w:pPr>
      <w:r w:rsidRPr="00D8661A">
        <w:t>Ежемесячно в порядке, установленном разделом 5 настоящего Договора, Стороны обязуются определять объем переданной электроэнергии по состоянию на 00-00 часов первого числа каждого месяца по каждой точке учета в соответствии со схемой расчета, указанной в Приложении № 3 к настоящему Договору.</w:t>
      </w:r>
    </w:p>
    <w:p w:rsidR="00380E89" w:rsidRPr="00D8661A" w:rsidRDefault="00380E89" w:rsidP="00D8661A">
      <w:pPr>
        <w:pStyle w:val="2"/>
        <w:numPr>
          <w:ilvl w:val="0"/>
          <w:numId w:val="2"/>
        </w:numPr>
        <w:shd w:val="clear" w:color="auto" w:fill="auto"/>
        <w:tabs>
          <w:tab w:val="left" w:pos="1426"/>
        </w:tabs>
        <w:spacing w:before="0" w:after="0" w:line="240" w:lineRule="auto"/>
        <w:ind w:left="567" w:right="565" w:firstLine="567"/>
        <w:jc w:val="both"/>
      </w:pPr>
      <w:r w:rsidRPr="00D8661A">
        <w:t>Заказчик обязуется</w:t>
      </w:r>
      <w:r w:rsidRPr="00D8661A">
        <w:rPr>
          <w:lang w:val="ru-RU"/>
        </w:rPr>
        <w:t>:</w:t>
      </w:r>
    </w:p>
    <w:p w:rsidR="001F71BD" w:rsidRPr="00D8661A" w:rsidRDefault="00380E89" w:rsidP="00D8661A">
      <w:pPr>
        <w:pStyle w:val="2"/>
        <w:shd w:val="clear" w:color="auto" w:fill="auto"/>
        <w:tabs>
          <w:tab w:val="left" w:pos="1426"/>
        </w:tabs>
        <w:spacing w:before="0" w:after="0" w:line="240" w:lineRule="auto"/>
        <w:ind w:left="567" w:right="565" w:firstLine="567"/>
        <w:jc w:val="both"/>
      </w:pPr>
      <w:r w:rsidRPr="00D8661A">
        <w:rPr>
          <w:lang w:val="ru-RU"/>
        </w:rPr>
        <w:t xml:space="preserve">- </w:t>
      </w:r>
      <w:r w:rsidR="0016518E" w:rsidRPr="00D8661A">
        <w:t xml:space="preserve"> предоставлять плановые (договорные) величины мощности и объёма передачи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t>электрической энергии, с разбивкой по точкам поставки и месяцам на следующий календарный год не позднее 1 мая текущего года.</w:t>
      </w:r>
    </w:p>
    <w:p w:rsidR="001F71BD" w:rsidRPr="00D8661A" w:rsidRDefault="00380E89" w:rsidP="00D8661A">
      <w:pPr>
        <w:pStyle w:val="2"/>
        <w:shd w:val="clear" w:color="auto" w:fill="auto"/>
        <w:spacing w:before="0" w:after="0" w:line="240" w:lineRule="auto"/>
        <w:ind w:left="567" w:right="567" w:firstLine="567"/>
        <w:jc w:val="both"/>
      </w:pPr>
      <w:r w:rsidRPr="00D8661A">
        <w:rPr>
          <w:lang w:val="ru-RU"/>
        </w:rPr>
        <w:t xml:space="preserve"> </w:t>
      </w:r>
      <w:r w:rsidR="0016518E" w:rsidRPr="00D8661A">
        <w:t xml:space="preserve">- </w:t>
      </w:r>
      <w:r w:rsidRPr="00D8661A">
        <w:rPr>
          <w:lang w:val="ru-RU"/>
        </w:rPr>
        <w:t xml:space="preserve"> </w:t>
      </w:r>
      <w:r w:rsidR="0016518E" w:rsidRPr="00D8661A">
        <w:t>своевременно и в полном размере производить оплату в сроки и в порядке, установленных</w:t>
      </w:r>
      <w:r w:rsidR="00D8661A">
        <w:rPr>
          <w:lang w:val="ru-RU"/>
        </w:rPr>
        <w:t xml:space="preserve">  </w:t>
      </w:r>
      <w:r w:rsidR="0016518E" w:rsidRPr="00D8661A">
        <w:t>разделом 7 (Цена договора и порядок расчётов) настоящего Договора.</w:t>
      </w:r>
    </w:p>
    <w:p w:rsidR="001F71BD" w:rsidRPr="00D8661A" w:rsidRDefault="0016518E" w:rsidP="00D8661A">
      <w:pPr>
        <w:pStyle w:val="2"/>
        <w:numPr>
          <w:ilvl w:val="0"/>
          <w:numId w:val="2"/>
        </w:numPr>
        <w:shd w:val="clear" w:color="auto" w:fill="auto"/>
        <w:tabs>
          <w:tab w:val="left" w:pos="1426"/>
        </w:tabs>
        <w:spacing w:before="0" w:after="0" w:line="240" w:lineRule="auto"/>
        <w:ind w:left="567" w:right="565" w:firstLine="567"/>
        <w:jc w:val="both"/>
      </w:pPr>
      <w:r w:rsidRPr="00D8661A">
        <w:t>Стороны обязуются самостоятельно урегулировать отношения с иными владельцами электрических сетей, посредством электроустановок которых осуществляется передача электроэнергии.</w:t>
      </w:r>
    </w:p>
    <w:p w:rsidR="001F71BD" w:rsidRPr="00D8661A" w:rsidRDefault="0016518E" w:rsidP="00D8661A">
      <w:pPr>
        <w:pStyle w:val="2"/>
        <w:numPr>
          <w:ilvl w:val="0"/>
          <w:numId w:val="2"/>
        </w:numPr>
        <w:shd w:val="clear" w:color="auto" w:fill="auto"/>
        <w:tabs>
          <w:tab w:val="left" w:pos="1426"/>
        </w:tabs>
        <w:spacing w:before="0" w:after="0" w:line="240" w:lineRule="auto"/>
        <w:ind w:left="567" w:right="565" w:firstLine="567"/>
        <w:jc w:val="both"/>
      </w:pPr>
      <w:r w:rsidRPr="00D8661A">
        <w:t>Письменно уведомлять друг друга об изменении формы собственности, банковских и почтовых реквизитов, смены руководителя и т.д. в срок не более 10 дней с момента изменения.</w:t>
      </w:r>
    </w:p>
    <w:p w:rsidR="001F71BD" w:rsidRPr="00D8661A" w:rsidRDefault="0016518E" w:rsidP="00D8661A">
      <w:pPr>
        <w:pStyle w:val="2"/>
        <w:numPr>
          <w:ilvl w:val="0"/>
          <w:numId w:val="2"/>
        </w:numPr>
        <w:shd w:val="clear" w:color="auto" w:fill="auto"/>
        <w:tabs>
          <w:tab w:val="left" w:pos="1426"/>
        </w:tabs>
        <w:spacing w:before="0" w:after="283" w:line="240" w:lineRule="auto"/>
        <w:ind w:left="567" w:right="565" w:firstLine="567"/>
        <w:jc w:val="both"/>
      </w:pPr>
      <w:r w:rsidRPr="00D8661A">
        <w:t>Выполнять иные обязательства, предус</w:t>
      </w:r>
      <w:r w:rsidR="00380E89" w:rsidRPr="00D8661A">
        <w:t xml:space="preserve">мотренные настоящим Договором </w:t>
      </w:r>
      <w:r w:rsidRPr="00D8661A">
        <w:t>и действующим законодательством РФ.</w:t>
      </w:r>
    </w:p>
    <w:p w:rsidR="001F71BD" w:rsidRPr="00D8661A" w:rsidRDefault="0016518E" w:rsidP="00D8661A">
      <w:pPr>
        <w:pStyle w:val="23"/>
        <w:keepNext/>
        <w:keepLines/>
        <w:shd w:val="clear" w:color="auto" w:fill="auto"/>
        <w:spacing w:before="0" w:after="205" w:line="240" w:lineRule="auto"/>
        <w:ind w:left="567" w:right="565" w:firstLine="567"/>
        <w:jc w:val="center"/>
      </w:pPr>
      <w:bookmarkStart w:id="6" w:name="bookmark7"/>
      <w:r w:rsidRPr="00D8661A">
        <w:t>5. ОБЪЁМ ОКАЗАННЫХ УСЛУГ И УЧЕТ ЭЛЕКТРОЭНЕРГИИ.</w:t>
      </w:r>
      <w:bookmarkEnd w:id="6"/>
    </w:p>
    <w:p w:rsidR="001F71BD" w:rsidRPr="00D8661A" w:rsidRDefault="0016518E" w:rsidP="00D8661A">
      <w:pPr>
        <w:pStyle w:val="2"/>
        <w:numPr>
          <w:ilvl w:val="0"/>
          <w:numId w:val="4"/>
        </w:numPr>
        <w:shd w:val="clear" w:color="auto" w:fill="auto"/>
        <w:tabs>
          <w:tab w:val="left" w:pos="1220"/>
        </w:tabs>
        <w:spacing w:before="0" w:after="0" w:line="240" w:lineRule="auto"/>
        <w:ind w:left="567" w:right="565" w:firstLine="567"/>
        <w:jc w:val="both"/>
      </w:pPr>
      <w:r w:rsidRPr="00D8661A">
        <w:t>Объём переданной электроэнергии в каждом расчётном месяце определяется каждой Стороной по состоянию на 00 часов 1-го числа месяца, следующего за расчётным на основании перечня средств измерений, представленного в Приложении №3 настоящего Договора, и данных, предоставленных в «Акте снятия показаний приборов учёта электрической энергии» (форма акта - Приложение № 6 к настоящему Договору). Указанный объём формируется:</w:t>
      </w:r>
    </w:p>
    <w:p w:rsidR="001F71BD" w:rsidRPr="00D8661A" w:rsidRDefault="0016518E" w:rsidP="00D8661A">
      <w:pPr>
        <w:pStyle w:val="2"/>
        <w:shd w:val="clear" w:color="auto" w:fill="auto"/>
        <w:tabs>
          <w:tab w:val="left" w:pos="1042"/>
        </w:tabs>
        <w:spacing w:before="0" w:after="0" w:line="240" w:lineRule="auto"/>
        <w:ind w:left="567" w:right="565" w:firstLine="567"/>
        <w:jc w:val="both"/>
      </w:pPr>
      <w:r w:rsidRPr="00D8661A">
        <w:t>а)</w:t>
      </w:r>
      <w:r w:rsidRPr="00D8661A">
        <w:tab/>
        <w:t>на основании результатов измерений, полученных с использованием системы АИИС КУЭ, аттестованной и принятой в эксплуатацию в установленном порядке.</w:t>
      </w:r>
    </w:p>
    <w:p w:rsidR="001F71BD" w:rsidRPr="00D8661A" w:rsidRDefault="0016518E" w:rsidP="00D8661A">
      <w:pPr>
        <w:pStyle w:val="2"/>
        <w:shd w:val="clear" w:color="auto" w:fill="auto"/>
        <w:tabs>
          <w:tab w:val="left" w:pos="1052"/>
        </w:tabs>
        <w:spacing w:before="0" w:after="0" w:line="240" w:lineRule="auto"/>
        <w:ind w:left="567" w:right="565" w:firstLine="567"/>
        <w:jc w:val="both"/>
      </w:pPr>
      <w:r w:rsidRPr="00D8661A">
        <w:t>б)</w:t>
      </w:r>
      <w:r w:rsidRPr="00D8661A">
        <w:tab/>
        <w:t>при неисправности или отсутствии системы АИИС КУЭ - на основании показаний расчётных приборов учёта;</w:t>
      </w:r>
    </w:p>
    <w:p w:rsidR="001F71BD" w:rsidRPr="00D8661A" w:rsidRDefault="0016518E" w:rsidP="00D8661A">
      <w:pPr>
        <w:pStyle w:val="2"/>
        <w:shd w:val="clear" w:color="auto" w:fill="auto"/>
        <w:tabs>
          <w:tab w:val="left" w:pos="985"/>
        </w:tabs>
        <w:spacing w:before="0" w:after="0" w:line="240" w:lineRule="auto"/>
        <w:ind w:left="567" w:right="565" w:firstLine="567"/>
        <w:jc w:val="both"/>
      </w:pPr>
      <w:r w:rsidRPr="00D8661A">
        <w:t>в)</w:t>
      </w:r>
      <w:r w:rsidRPr="00D8661A">
        <w:tab/>
        <w:t>при отсутствии или неисправности системы АИИС КУЭ и расчётных приборов учёта- на основании контрольных приборов учёта;</w:t>
      </w:r>
    </w:p>
    <w:p w:rsidR="001F71BD" w:rsidRPr="00D8661A" w:rsidRDefault="0016518E" w:rsidP="00D8661A">
      <w:pPr>
        <w:pStyle w:val="2"/>
        <w:shd w:val="clear" w:color="auto" w:fill="auto"/>
        <w:tabs>
          <w:tab w:val="left" w:pos="990"/>
        </w:tabs>
        <w:spacing w:before="0" w:after="0" w:line="240" w:lineRule="auto"/>
        <w:ind w:left="567" w:right="565" w:firstLine="567"/>
        <w:jc w:val="both"/>
      </w:pPr>
      <w:r w:rsidRPr="00D8661A">
        <w:t>г)</w:t>
      </w:r>
      <w:r w:rsidRPr="00D8661A">
        <w:tab/>
        <w:t>при неисправности системы АИИС КУЭ, расчётных и контрольных приборов учёта, или несвоевременном предоставлении одной из Сторон «Акта снятия показаний приборов учета электрической энергии» (срок представления Акта установлен в п. 5.2. настоящего Договора) - на основании данных, определяемых замещающей информацией; замещающая информация определяется в соответствии с действующим законодательством РФ.</w:t>
      </w:r>
    </w:p>
    <w:p w:rsidR="001F71BD" w:rsidRPr="00D8661A" w:rsidRDefault="00921B10" w:rsidP="00D8661A">
      <w:pPr>
        <w:pStyle w:val="2"/>
        <w:numPr>
          <w:ilvl w:val="0"/>
          <w:numId w:val="4"/>
        </w:numPr>
        <w:shd w:val="clear" w:color="auto" w:fill="auto"/>
        <w:tabs>
          <w:tab w:val="left" w:pos="1162"/>
        </w:tabs>
        <w:spacing w:before="0" w:after="0" w:line="240" w:lineRule="auto"/>
        <w:ind w:left="567" w:right="565" w:firstLine="567"/>
        <w:jc w:val="both"/>
      </w:pPr>
      <w:r w:rsidRPr="00D8661A">
        <w:rPr>
          <w:lang w:val="ru-RU"/>
        </w:rPr>
        <w:t>Заказчик</w:t>
      </w:r>
      <w:r w:rsidR="0016518E" w:rsidRPr="00D8661A">
        <w:t xml:space="preserve"> ежемесячно, не позднее первого числа месяца, следующего за расчётным, предоставляет </w:t>
      </w:r>
      <w:r w:rsidRPr="00D8661A">
        <w:rPr>
          <w:lang w:val="ru-RU"/>
        </w:rPr>
        <w:t>Исполнителю</w:t>
      </w:r>
      <w:r w:rsidR="0016518E" w:rsidRPr="00D8661A">
        <w:t xml:space="preserve"> на основании показаний средств учёта в 4-х экземплярах «Акт снятия показаний приборов учета электрической энергии», составленный по состоянию на 00-00 часов первого числа месяца, следующего за расчётным, сформированный в разрезе структурных подразделений Сторон и по форме, установленной Приложением № 6 к настоящему Договору.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t xml:space="preserve">Ежемесячно, первого числа каждого месяца, следующего за расчётным, </w:t>
      </w:r>
      <w:r w:rsidR="00921B10" w:rsidRPr="00D8661A">
        <w:rPr>
          <w:lang w:val="ru-RU"/>
        </w:rPr>
        <w:t>Исполнитель</w:t>
      </w:r>
      <w:r w:rsidRPr="00D8661A">
        <w:t xml:space="preserve"> предоставляет </w:t>
      </w:r>
      <w:r w:rsidR="00921B10" w:rsidRPr="00D8661A">
        <w:rPr>
          <w:lang w:val="ru-RU"/>
        </w:rPr>
        <w:t>Заказчику</w:t>
      </w:r>
      <w:r w:rsidRPr="00D8661A">
        <w:t xml:space="preserve"> информацию по показаниям средств учёта, указанным в Приложении № 3 к настоящему Договору и расположенным на объектах </w:t>
      </w:r>
      <w:r w:rsidR="00921B10" w:rsidRPr="00D8661A">
        <w:rPr>
          <w:lang w:val="ru-RU"/>
        </w:rPr>
        <w:t>Исполнителя</w:t>
      </w:r>
      <w:r w:rsidRPr="00D8661A">
        <w:t>.</w:t>
      </w:r>
    </w:p>
    <w:p w:rsidR="001F71BD" w:rsidRPr="00D8661A" w:rsidRDefault="00921B10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lang w:val="ru-RU"/>
        </w:rPr>
        <w:t>Исполнитель</w:t>
      </w:r>
      <w:r w:rsidR="0016518E" w:rsidRPr="00D8661A">
        <w:t xml:space="preserve"> обязуется в течение 1-го рабочего дня после получения «Акта снятия показаний приборов учета электрической энергии» от </w:t>
      </w:r>
      <w:r w:rsidRPr="00D8661A">
        <w:rPr>
          <w:lang w:val="ru-RU"/>
        </w:rPr>
        <w:t>Заказчика</w:t>
      </w:r>
      <w:r w:rsidR="0016518E" w:rsidRPr="00D8661A">
        <w:t xml:space="preserve"> согласовать и направить </w:t>
      </w:r>
      <w:r w:rsidRPr="00D8661A">
        <w:rPr>
          <w:lang w:val="ru-RU"/>
        </w:rPr>
        <w:t>Заказчику</w:t>
      </w:r>
      <w:r w:rsidR="0016518E" w:rsidRPr="00D8661A">
        <w:t xml:space="preserve"> два экземпляра согласованных Актов.</w:t>
      </w:r>
    </w:p>
    <w:p w:rsidR="001F71BD" w:rsidRPr="00D8661A" w:rsidRDefault="0016518E" w:rsidP="00D8661A">
      <w:pPr>
        <w:pStyle w:val="2"/>
        <w:numPr>
          <w:ilvl w:val="0"/>
          <w:numId w:val="4"/>
        </w:numPr>
        <w:shd w:val="clear" w:color="auto" w:fill="auto"/>
        <w:tabs>
          <w:tab w:val="left" w:pos="1148"/>
        </w:tabs>
        <w:spacing w:before="0" w:after="0" w:line="240" w:lineRule="auto"/>
        <w:ind w:left="567" w:right="565" w:firstLine="567"/>
        <w:jc w:val="both"/>
      </w:pPr>
      <w:r w:rsidRPr="00D8661A">
        <w:t xml:space="preserve">При несогласии одной из Сторон с предоставленной другой Стороной информацией о потребленной электроэнергии, 3-го числа месяца, следующего за расчётным, осуществляется совместное </w:t>
      </w:r>
      <w:r w:rsidRPr="00D8661A">
        <w:lastRenderedPageBreak/>
        <w:t>контрольное снятие информации</w:t>
      </w:r>
      <w:r w:rsidR="00921B10" w:rsidRPr="00D8661A">
        <w:t xml:space="preserve"> о переданной электроэнергии с</w:t>
      </w:r>
      <w:r w:rsidR="00921B10" w:rsidRPr="00D8661A">
        <w:rPr>
          <w:lang w:val="ru-RU"/>
        </w:rPr>
        <w:t xml:space="preserve"> </w:t>
      </w:r>
      <w:r w:rsidRPr="00D8661A">
        <w:t>приборов учёта с обязательным составлением «Акта снятия показаний приборов учета электрической энергии».</w:t>
      </w:r>
    </w:p>
    <w:p w:rsidR="001F71BD" w:rsidRPr="00D8661A" w:rsidRDefault="0016518E" w:rsidP="00D8661A">
      <w:pPr>
        <w:pStyle w:val="2"/>
        <w:numPr>
          <w:ilvl w:val="0"/>
          <w:numId w:val="4"/>
        </w:numPr>
        <w:shd w:val="clear" w:color="auto" w:fill="auto"/>
        <w:tabs>
          <w:tab w:val="left" w:pos="1335"/>
        </w:tabs>
        <w:spacing w:before="0" w:after="0" w:line="240" w:lineRule="auto"/>
        <w:ind w:left="567" w:right="565" w:firstLine="567"/>
        <w:jc w:val="both"/>
      </w:pPr>
      <w:r w:rsidRPr="00D8661A">
        <w:t>Исполнитель формирует «Акт об объёме переданной электроэнергии» и «Акт об оказании услуг по передаче электрической энергии».</w:t>
      </w:r>
    </w:p>
    <w:p w:rsidR="001F71BD" w:rsidRPr="00D8661A" w:rsidRDefault="0016518E" w:rsidP="00D8661A">
      <w:pPr>
        <w:pStyle w:val="2"/>
        <w:numPr>
          <w:ilvl w:val="0"/>
          <w:numId w:val="4"/>
        </w:numPr>
        <w:shd w:val="clear" w:color="auto" w:fill="auto"/>
        <w:tabs>
          <w:tab w:val="left" w:pos="1230"/>
        </w:tabs>
        <w:spacing w:before="0" w:after="287" w:line="240" w:lineRule="auto"/>
        <w:ind w:left="567" w:right="565" w:firstLine="567"/>
        <w:jc w:val="both"/>
      </w:pPr>
      <w:r w:rsidRPr="00D8661A">
        <w:t>Стороны вправе привлекать третьих лиц для исполнения своих обязанностей по настоящему договору, связанных с организацией коммерческого учёта электроэнергии (сбор показаний приборов учёта, проведение контрольных проверок приборов учёта, согласование объёмов переданной электроэнергии - перетока электроэнергии через точки присоединения электрооборудования).</w:t>
      </w:r>
    </w:p>
    <w:p w:rsidR="001F71BD" w:rsidRPr="00D8661A" w:rsidRDefault="0016518E" w:rsidP="00D8661A">
      <w:pPr>
        <w:pStyle w:val="23"/>
        <w:keepNext/>
        <w:keepLines/>
        <w:shd w:val="clear" w:color="auto" w:fill="auto"/>
        <w:spacing w:before="0" w:after="210" w:line="240" w:lineRule="auto"/>
        <w:ind w:left="567" w:right="565" w:firstLine="567"/>
        <w:jc w:val="center"/>
      </w:pPr>
      <w:bookmarkStart w:id="7" w:name="bookmark8"/>
      <w:r w:rsidRPr="00D8661A">
        <w:t>6. ОГРАНИЧЕНИЕ РЕЖИМА ПЕРЕДАЧИ ЭЛЕКТРИЧЕСКОЙ ЭНЕРГИИ</w:t>
      </w:r>
      <w:bookmarkEnd w:id="7"/>
    </w:p>
    <w:p w:rsidR="001F71BD" w:rsidRPr="00D8661A" w:rsidRDefault="0016518E" w:rsidP="00D8661A">
      <w:pPr>
        <w:pStyle w:val="2"/>
        <w:numPr>
          <w:ilvl w:val="0"/>
          <w:numId w:val="5"/>
        </w:numPr>
        <w:shd w:val="clear" w:color="auto" w:fill="auto"/>
        <w:tabs>
          <w:tab w:val="left" w:pos="1095"/>
        </w:tabs>
        <w:spacing w:before="0" w:after="0" w:line="240" w:lineRule="auto"/>
        <w:ind w:left="567" w:right="565" w:firstLine="567"/>
        <w:jc w:val="both"/>
      </w:pPr>
      <w:r w:rsidRPr="00D8661A">
        <w:t>Режим передачи электроэнергии может быть частично или полностью ограничен Исполнителем, в том числе отключением коммутационных аппаратов, ослаблением схемы электроснабжения или вводом токоограничивающих уставок устройств АОН или действием противоаварийной автоматики, в следующих случаях:</w:t>
      </w:r>
    </w:p>
    <w:p w:rsidR="001F71BD" w:rsidRPr="00D8661A" w:rsidRDefault="0016518E" w:rsidP="00D8661A">
      <w:pPr>
        <w:pStyle w:val="2"/>
        <w:shd w:val="clear" w:color="auto" w:fill="auto"/>
        <w:tabs>
          <w:tab w:val="left" w:pos="840"/>
        </w:tabs>
        <w:spacing w:before="0" w:after="0" w:line="240" w:lineRule="auto"/>
        <w:ind w:left="567" w:right="565" w:firstLine="567"/>
        <w:jc w:val="both"/>
      </w:pPr>
      <w:r w:rsidRPr="00D8661A">
        <w:t>а)</w:t>
      </w:r>
      <w:r w:rsidRPr="00D8661A">
        <w:tab/>
        <w:t>возникновения (угрозы возникновения) аварийных электроэнергетических режимов;</w:t>
      </w:r>
    </w:p>
    <w:p w:rsidR="001F71BD" w:rsidRPr="00D8661A" w:rsidRDefault="0016518E" w:rsidP="00D8661A">
      <w:pPr>
        <w:pStyle w:val="2"/>
        <w:shd w:val="clear" w:color="auto" w:fill="auto"/>
        <w:tabs>
          <w:tab w:val="left" w:pos="854"/>
        </w:tabs>
        <w:spacing w:before="0" w:after="0" w:line="240" w:lineRule="auto"/>
        <w:ind w:left="567" w:right="565" w:firstLine="567"/>
        <w:jc w:val="both"/>
      </w:pPr>
      <w:r w:rsidRPr="00D8661A">
        <w:t>б)</w:t>
      </w:r>
      <w:r w:rsidRPr="00D8661A">
        <w:tab/>
        <w:t>проведения ремонта электрооборудования;</w:t>
      </w:r>
    </w:p>
    <w:p w:rsidR="001F71BD" w:rsidRPr="00D8661A" w:rsidRDefault="0016518E" w:rsidP="00D8661A">
      <w:pPr>
        <w:pStyle w:val="2"/>
        <w:shd w:val="clear" w:color="auto" w:fill="auto"/>
        <w:tabs>
          <w:tab w:val="left" w:pos="845"/>
        </w:tabs>
        <w:spacing w:before="0" w:after="0" w:line="240" w:lineRule="auto"/>
        <w:ind w:left="567" w:right="565" w:firstLine="567"/>
        <w:jc w:val="both"/>
      </w:pPr>
      <w:r w:rsidRPr="00D8661A">
        <w:t>в)</w:t>
      </w:r>
      <w:r w:rsidRPr="00D8661A">
        <w:tab/>
        <w:t>нарушения режима передачи электроэнергии (в не регламентные отключения);</w:t>
      </w:r>
    </w:p>
    <w:p w:rsidR="001F71BD" w:rsidRPr="00D8661A" w:rsidRDefault="0016518E" w:rsidP="00D8661A">
      <w:pPr>
        <w:pStyle w:val="2"/>
        <w:shd w:val="clear" w:color="auto" w:fill="auto"/>
        <w:tabs>
          <w:tab w:val="left" w:pos="830"/>
        </w:tabs>
        <w:spacing w:before="0" w:after="0" w:line="240" w:lineRule="auto"/>
        <w:ind w:left="567" w:right="565" w:firstLine="567"/>
        <w:jc w:val="both"/>
      </w:pPr>
      <w:r w:rsidRPr="00D8661A">
        <w:t>г)</w:t>
      </w:r>
      <w:r w:rsidRPr="00D8661A">
        <w:tab/>
        <w:t>наличие обращения Заказчика (заявка);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t>е) введения в действие графика ограничения потребления или графика временного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t>отключения потребления (далее - графика аварийного ограничения) по команде Системного оператора, Заказчика;</w:t>
      </w:r>
    </w:p>
    <w:p w:rsidR="001F71BD" w:rsidRPr="00D8661A" w:rsidRDefault="0016518E" w:rsidP="00D8661A">
      <w:pPr>
        <w:pStyle w:val="2"/>
        <w:numPr>
          <w:ilvl w:val="0"/>
          <w:numId w:val="5"/>
        </w:numPr>
        <w:shd w:val="clear" w:color="auto" w:fill="auto"/>
        <w:tabs>
          <w:tab w:val="left" w:pos="1172"/>
        </w:tabs>
        <w:spacing w:before="0" w:after="0" w:line="240" w:lineRule="auto"/>
        <w:ind w:left="567" w:right="565" w:firstLine="567"/>
        <w:jc w:val="both"/>
      </w:pPr>
      <w:r w:rsidRPr="00D8661A">
        <w:t>Исполнитель вводит полное или частичное ограничение режима передачи электроэнергии в следующем порядке:</w:t>
      </w:r>
    </w:p>
    <w:p w:rsidR="001F71BD" w:rsidRPr="00D8661A" w:rsidRDefault="0016518E" w:rsidP="00D8661A">
      <w:pPr>
        <w:pStyle w:val="2"/>
        <w:numPr>
          <w:ilvl w:val="0"/>
          <w:numId w:val="6"/>
        </w:numPr>
        <w:shd w:val="clear" w:color="auto" w:fill="auto"/>
        <w:tabs>
          <w:tab w:val="left" w:pos="1239"/>
        </w:tabs>
        <w:spacing w:before="0" w:after="0" w:line="240" w:lineRule="auto"/>
        <w:ind w:left="567" w:right="565" w:firstLine="567"/>
        <w:jc w:val="both"/>
      </w:pPr>
      <w:r w:rsidRPr="00D8661A">
        <w:t>Исполнитель письменно либо в соответствии с «Положением о взаимоотношениях оперативного персонала» уведомляет Заказчика об основаниях (причинах), сроках и объёмах (способах) введения ограничения:</w:t>
      </w:r>
    </w:p>
    <w:p w:rsidR="001F71BD" w:rsidRPr="00D8661A" w:rsidRDefault="0016518E" w:rsidP="00D8661A">
      <w:pPr>
        <w:pStyle w:val="2"/>
        <w:numPr>
          <w:ilvl w:val="0"/>
          <w:numId w:val="7"/>
        </w:numPr>
        <w:shd w:val="clear" w:color="auto" w:fill="auto"/>
        <w:tabs>
          <w:tab w:val="left" w:pos="169"/>
        </w:tabs>
        <w:spacing w:before="0" w:after="0" w:line="240" w:lineRule="auto"/>
        <w:ind w:left="567" w:right="565" w:firstLine="567"/>
        <w:jc w:val="both"/>
      </w:pPr>
      <w:r w:rsidRPr="00D8661A">
        <w:t>в случае возникновения (угрозы возникновения) аварийных электроэнергетических режимов, или в случае нарушения режима передачи электроэнергии (в</w:t>
      </w:r>
      <w:r w:rsidR="00921B10" w:rsidRPr="00D8661A">
        <w:t xml:space="preserve"> не регламентных отключений)</w:t>
      </w:r>
      <w:r w:rsidR="00921B10" w:rsidRPr="00D8661A">
        <w:rPr>
          <w:lang w:val="ru-RU"/>
        </w:rPr>
        <w:t>-</w:t>
      </w:r>
      <w:r w:rsidRPr="00D8661A">
        <w:t>немедленно по выявлении;</w:t>
      </w:r>
    </w:p>
    <w:p w:rsidR="001F71BD" w:rsidRPr="00D8661A" w:rsidRDefault="0016518E" w:rsidP="00D8661A">
      <w:pPr>
        <w:pStyle w:val="2"/>
        <w:numPr>
          <w:ilvl w:val="0"/>
          <w:numId w:val="7"/>
        </w:numPr>
        <w:shd w:val="clear" w:color="auto" w:fill="auto"/>
        <w:tabs>
          <w:tab w:val="left" w:pos="154"/>
        </w:tabs>
        <w:spacing w:before="0" w:after="0" w:line="240" w:lineRule="auto"/>
        <w:ind w:left="567" w:right="565" w:firstLine="567"/>
        <w:jc w:val="both"/>
      </w:pPr>
      <w:r w:rsidRPr="00D8661A">
        <w:t>в случае введения графиков временного отключени</w:t>
      </w:r>
      <w:r w:rsidR="00921B10" w:rsidRPr="00D8661A">
        <w:t>я потребления – незамедлительно</w:t>
      </w:r>
      <w:r w:rsidR="00921B10" w:rsidRPr="00D8661A">
        <w:rPr>
          <w:lang w:val="ru-RU"/>
        </w:rPr>
        <w:t>;</w:t>
      </w:r>
    </w:p>
    <w:p w:rsidR="001F71BD" w:rsidRPr="00D8661A" w:rsidRDefault="0016518E" w:rsidP="00D8661A">
      <w:pPr>
        <w:pStyle w:val="2"/>
        <w:numPr>
          <w:ilvl w:val="0"/>
          <w:numId w:val="7"/>
        </w:numPr>
        <w:shd w:val="clear" w:color="auto" w:fill="auto"/>
        <w:tabs>
          <w:tab w:val="left" w:pos="366"/>
        </w:tabs>
        <w:spacing w:before="0" w:after="0" w:line="240" w:lineRule="auto"/>
        <w:ind w:left="567" w:right="565" w:firstLine="567"/>
        <w:jc w:val="both"/>
      </w:pPr>
      <w:r w:rsidRPr="00D8661A">
        <w:t>в случае введения в действие графиков ограничения потребления электрической энергии/мощности - не позднее 14-00 часов суток, предшествующих дате введения ограничения в соответствии с графиком аварийного ограничения;</w:t>
      </w:r>
    </w:p>
    <w:p w:rsidR="00921B10" w:rsidRPr="00D8661A" w:rsidRDefault="00921B10" w:rsidP="00D8661A">
      <w:pPr>
        <w:pStyle w:val="2"/>
        <w:shd w:val="clear" w:color="auto" w:fill="auto"/>
        <w:tabs>
          <w:tab w:val="left" w:pos="1249"/>
        </w:tabs>
        <w:spacing w:before="0" w:after="0" w:line="240" w:lineRule="auto"/>
        <w:ind w:left="567" w:right="565" w:firstLine="567"/>
        <w:jc w:val="both"/>
      </w:pPr>
      <w:r w:rsidRPr="00D8661A">
        <w:rPr>
          <w:bCs/>
          <w:lang w:val="ru-RU"/>
        </w:rPr>
        <w:t xml:space="preserve">- </w:t>
      </w:r>
      <w:r w:rsidRPr="00D8661A">
        <w:rPr>
          <w:bCs/>
        </w:rPr>
        <w:t>в случае проведения ремонта электрооборудования, требующего частичного или полного ограничения режима передачи электроэнергии в течении 24 часов и более</w:t>
      </w:r>
      <w:r w:rsidRPr="00D8661A">
        <w:rPr>
          <w:bCs/>
          <w:lang w:val="ru-RU"/>
        </w:rPr>
        <w:t xml:space="preserve"> </w:t>
      </w:r>
      <w:r w:rsidRPr="00D8661A">
        <w:rPr>
          <w:bCs/>
        </w:rPr>
        <w:t>-</w:t>
      </w:r>
      <w:r w:rsidRPr="00D8661A">
        <w:rPr>
          <w:bCs/>
          <w:lang w:val="ru-RU"/>
        </w:rPr>
        <w:t xml:space="preserve"> </w:t>
      </w:r>
      <w:r w:rsidRPr="00D8661A">
        <w:rPr>
          <w:bCs/>
        </w:rPr>
        <w:t>не позднее, чем за три календарных дня до начала производства работ.</w:t>
      </w:r>
    </w:p>
    <w:p w:rsidR="001F71BD" w:rsidRPr="00D8661A" w:rsidRDefault="0016518E" w:rsidP="00D8661A">
      <w:pPr>
        <w:pStyle w:val="2"/>
        <w:numPr>
          <w:ilvl w:val="0"/>
          <w:numId w:val="6"/>
        </w:numPr>
        <w:shd w:val="clear" w:color="auto" w:fill="auto"/>
        <w:tabs>
          <w:tab w:val="left" w:pos="1249"/>
        </w:tabs>
        <w:spacing w:before="0" w:after="0" w:line="240" w:lineRule="auto"/>
        <w:ind w:left="567" w:right="565" w:firstLine="567"/>
        <w:jc w:val="both"/>
      </w:pPr>
      <w:r w:rsidRPr="00D8661A">
        <w:t>В случае возникновения (угрозы возникновения) аварийных электроэнергетических режимов, в случае нарушения режима передачи электроэнергии (в не регламентных отключений) Исполнитель после выполнения отключения потребления незамедлительно уведомляет Заказчика о вводе графиков временного отключения потребления, а также о причинах и предлагаемой продолжительности их ввода.</w:t>
      </w:r>
    </w:p>
    <w:p w:rsidR="001F71BD" w:rsidRPr="00D8661A" w:rsidRDefault="0016518E" w:rsidP="00D8661A">
      <w:pPr>
        <w:pStyle w:val="2"/>
        <w:numPr>
          <w:ilvl w:val="0"/>
          <w:numId w:val="6"/>
        </w:numPr>
        <w:shd w:val="clear" w:color="auto" w:fill="auto"/>
        <w:tabs>
          <w:tab w:val="left" w:pos="1254"/>
        </w:tabs>
        <w:spacing w:before="0" w:after="0" w:line="240" w:lineRule="auto"/>
        <w:ind w:left="567" w:right="565" w:firstLine="567"/>
        <w:jc w:val="both"/>
      </w:pPr>
      <w:r w:rsidRPr="00D8661A">
        <w:t>Фактические действия по полному ограничению режима передачи электроэнергии производятся персоналом Исполнителя, путём отключения коммутационных аппаратов в точках поставки в границах балансовой принадлежности в сроки, указанные в Уведомлении Исполнителя.</w:t>
      </w:r>
    </w:p>
    <w:p w:rsidR="001F71BD" w:rsidRPr="00D8661A" w:rsidRDefault="0016518E" w:rsidP="00D8661A">
      <w:pPr>
        <w:pStyle w:val="2"/>
        <w:numPr>
          <w:ilvl w:val="0"/>
          <w:numId w:val="6"/>
        </w:numPr>
        <w:shd w:val="clear" w:color="auto" w:fill="auto"/>
        <w:tabs>
          <w:tab w:val="left" w:pos="1215"/>
        </w:tabs>
        <w:spacing w:before="0" w:after="0" w:line="240" w:lineRule="auto"/>
        <w:ind w:left="567" w:right="565" w:firstLine="567"/>
        <w:jc w:val="both"/>
      </w:pPr>
      <w:r w:rsidRPr="00D8661A">
        <w:t>Фактические действия по частичному ограничению режима передачи электроэнергии производятся в сроки, указанные в Уведомлении Исполнителя и заявке Заказчика:</w:t>
      </w:r>
    </w:p>
    <w:p w:rsidR="001F71BD" w:rsidRPr="00D8661A" w:rsidRDefault="0016518E" w:rsidP="00D8661A">
      <w:pPr>
        <w:pStyle w:val="2"/>
        <w:numPr>
          <w:ilvl w:val="0"/>
          <w:numId w:val="7"/>
        </w:numPr>
        <w:shd w:val="clear" w:color="auto" w:fill="auto"/>
        <w:tabs>
          <w:tab w:val="left" w:pos="735"/>
        </w:tabs>
        <w:spacing w:before="0" w:after="0" w:line="240" w:lineRule="auto"/>
        <w:ind w:left="567" w:right="565" w:firstLine="567"/>
        <w:jc w:val="both"/>
      </w:pPr>
      <w:r w:rsidRPr="00D8661A">
        <w:t>при необходимости переключений на электроустановках Заказчика - персоналом Заказчика самостоятельно, под контролем Исполнителя;</w:t>
      </w:r>
    </w:p>
    <w:p w:rsidR="00921B10" w:rsidRPr="00D8661A" w:rsidRDefault="0016518E" w:rsidP="00D8661A">
      <w:pPr>
        <w:pStyle w:val="2"/>
        <w:numPr>
          <w:ilvl w:val="0"/>
          <w:numId w:val="7"/>
        </w:numPr>
        <w:shd w:val="clear" w:color="auto" w:fill="auto"/>
        <w:tabs>
          <w:tab w:val="left" w:pos="865"/>
        </w:tabs>
        <w:spacing w:before="0" w:after="0" w:line="240" w:lineRule="auto"/>
        <w:ind w:left="567" w:right="565" w:firstLine="567"/>
        <w:jc w:val="both"/>
      </w:pPr>
      <w:r w:rsidRPr="00D8661A">
        <w:t>при наличии технической возможности снижения объёма электрической энергии, подаваемой Заказчику переключениями в сетях Исполнителя, при отказе Заказчика самостоятельно произвести ограничение режима потребления электроэнергии, либо в случае введения графиков аварийного ограничения - производятся персоналом Исполнителя.</w:t>
      </w:r>
    </w:p>
    <w:p w:rsidR="001F71BD" w:rsidRPr="00D8661A" w:rsidRDefault="00921B10" w:rsidP="00D8661A">
      <w:pPr>
        <w:pStyle w:val="2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567" w:right="565" w:firstLine="567"/>
        <w:jc w:val="both"/>
      </w:pPr>
      <w:r w:rsidRPr="00D8661A">
        <w:t>Графики аварийного ограничения разрабатываются Исполнителем и Заказчиком ежегодно на период</w:t>
      </w:r>
      <w:r w:rsidRPr="00D8661A">
        <w:rPr>
          <w:lang w:val="ru-RU"/>
        </w:rPr>
        <w:t xml:space="preserve"> </w:t>
      </w:r>
      <w:r w:rsidRPr="00D8661A">
        <w:t>с 1 октября текущего года по 30 сентября следующего года. Утвержденные</w:t>
      </w:r>
      <w:r w:rsidRPr="00D8661A">
        <w:rPr>
          <w:lang w:val="ru-RU"/>
        </w:rPr>
        <w:t xml:space="preserve"> </w:t>
      </w:r>
      <w:r w:rsidRPr="00D8661A">
        <w:t>графики аварийного ограничения Исполнитель доводит до сведения Заказчика в срок не позднее чем за 10 дней до начала очередного периода</w:t>
      </w:r>
    </w:p>
    <w:p w:rsidR="001F71BD" w:rsidRPr="00D8661A" w:rsidRDefault="0016518E" w:rsidP="00D8661A">
      <w:pPr>
        <w:pStyle w:val="2"/>
        <w:numPr>
          <w:ilvl w:val="0"/>
          <w:numId w:val="5"/>
        </w:numPr>
        <w:shd w:val="clear" w:color="auto" w:fill="auto"/>
        <w:tabs>
          <w:tab w:val="left" w:pos="1153"/>
        </w:tabs>
        <w:spacing w:before="0" w:after="0" w:line="240" w:lineRule="auto"/>
        <w:ind w:left="567" w:right="565" w:firstLine="567"/>
        <w:jc w:val="both"/>
      </w:pPr>
      <w:r w:rsidRPr="00D8661A">
        <w:t>В случае получения любой из Сторон решения уполномоченного органа по технологическому (энергетическому) надзору о неудовлетворительном состоянии электрооборудования Заказчика или Исполнителя (угрожает аварией или создает угрозу жизни и безопасности) Сторона, получившая такое решение уведомляет другую Сторону и направляет |ей копию указанного решения. Исполнитель не позднее чем через 12 часов производит переключения, необходимые для устранения угрозы аварии. Переключения производятся персоналом Исполнителя.</w:t>
      </w:r>
    </w:p>
    <w:p w:rsidR="001F71BD" w:rsidRPr="00D8661A" w:rsidRDefault="0016518E" w:rsidP="00D8661A">
      <w:pPr>
        <w:pStyle w:val="2"/>
        <w:numPr>
          <w:ilvl w:val="0"/>
          <w:numId w:val="5"/>
        </w:numPr>
        <w:shd w:val="clear" w:color="auto" w:fill="auto"/>
        <w:tabs>
          <w:tab w:val="left" w:pos="1033"/>
        </w:tabs>
        <w:spacing w:before="0" w:after="0" w:line="240" w:lineRule="auto"/>
        <w:ind w:left="567" w:right="565" w:firstLine="567"/>
        <w:jc w:val="both"/>
      </w:pPr>
      <w:r w:rsidRPr="00D8661A">
        <w:t>Приостановление передачи электроэнергии не влечет за собой расторжение настоящего договора.</w:t>
      </w:r>
    </w:p>
    <w:p w:rsidR="001F71BD" w:rsidRPr="00D8661A" w:rsidRDefault="0016518E" w:rsidP="00D8661A">
      <w:pPr>
        <w:pStyle w:val="2"/>
        <w:numPr>
          <w:ilvl w:val="0"/>
          <w:numId w:val="5"/>
        </w:numPr>
        <w:shd w:val="clear" w:color="auto" w:fill="auto"/>
        <w:tabs>
          <w:tab w:val="left" w:pos="1038"/>
        </w:tabs>
        <w:spacing w:before="0" w:after="283" w:line="240" w:lineRule="auto"/>
        <w:ind w:left="567" w:right="565" w:firstLine="567"/>
        <w:jc w:val="both"/>
      </w:pPr>
      <w:r w:rsidRPr="00D8661A">
        <w:lastRenderedPageBreak/>
        <w:t>Режим передачи электроэнергии возобновляется не позднее чем через 12 часов после получения Исполнителем заявки на возобновление р</w:t>
      </w:r>
      <w:r w:rsidR="00921B10" w:rsidRPr="00D8661A">
        <w:t xml:space="preserve">ежима передачи электроэнергии </w:t>
      </w:r>
      <w:r w:rsidRPr="00D8661A">
        <w:t>и подтверждения факта устранения обстоятельств, повлекших введение ограничения потребления электроэнергии Заказчика, либо на основании соглашения Сторон Договора.</w:t>
      </w:r>
    </w:p>
    <w:p w:rsidR="001F71BD" w:rsidRPr="00D8661A" w:rsidRDefault="0016518E" w:rsidP="00D8661A">
      <w:pPr>
        <w:pStyle w:val="23"/>
        <w:keepNext/>
        <w:keepLines/>
        <w:shd w:val="clear" w:color="auto" w:fill="auto"/>
        <w:spacing w:before="0" w:after="205" w:line="240" w:lineRule="auto"/>
        <w:ind w:left="567" w:right="565" w:firstLine="567"/>
        <w:jc w:val="center"/>
      </w:pPr>
      <w:bookmarkStart w:id="8" w:name="bookmark9"/>
      <w:r w:rsidRPr="00D8661A">
        <w:t>7. ЦЕНА ДОГОВОРА И ПОРЯДОК РАСЧЕТОВ.</w:t>
      </w:r>
      <w:bookmarkEnd w:id="8"/>
    </w:p>
    <w:p w:rsidR="001F71BD" w:rsidRPr="00D8661A" w:rsidRDefault="0016518E" w:rsidP="00D8661A">
      <w:pPr>
        <w:pStyle w:val="2"/>
        <w:numPr>
          <w:ilvl w:val="0"/>
          <w:numId w:val="8"/>
        </w:numPr>
        <w:shd w:val="clear" w:color="auto" w:fill="auto"/>
        <w:tabs>
          <w:tab w:val="left" w:pos="1258"/>
        </w:tabs>
        <w:spacing w:before="0" w:after="0" w:line="240" w:lineRule="auto"/>
        <w:ind w:left="567" w:right="565" w:firstLine="567"/>
        <w:jc w:val="both"/>
      </w:pPr>
      <w:r w:rsidRPr="00D8661A">
        <w:t>Расчетным периодом для определения объема оказанных услуг является один календарный месяц.</w:t>
      </w:r>
    </w:p>
    <w:p w:rsidR="001F71BD" w:rsidRPr="00D8661A" w:rsidRDefault="0016518E" w:rsidP="00D8661A">
      <w:pPr>
        <w:pStyle w:val="2"/>
        <w:numPr>
          <w:ilvl w:val="0"/>
          <w:numId w:val="8"/>
        </w:numPr>
        <w:shd w:val="clear" w:color="auto" w:fill="auto"/>
        <w:tabs>
          <w:tab w:val="left" w:pos="1138"/>
        </w:tabs>
        <w:spacing w:before="0" w:after="0" w:line="240" w:lineRule="auto"/>
        <w:ind w:left="567" w:right="565" w:firstLine="567"/>
        <w:jc w:val="both"/>
      </w:pPr>
      <w:r w:rsidRPr="00D8661A">
        <w:t>Исполнитель ежемесячно до 5 числа месяца следующего за расчетным, предоставляет в адрес Заказчика:</w:t>
      </w:r>
    </w:p>
    <w:p w:rsidR="001F71BD" w:rsidRPr="00D8661A" w:rsidRDefault="0016518E" w:rsidP="00D8661A">
      <w:pPr>
        <w:pStyle w:val="2"/>
        <w:numPr>
          <w:ilvl w:val="0"/>
          <w:numId w:val="7"/>
        </w:numPr>
        <w:shd w:val="clear" w:color="auto" w:fill="auto"/>
        <w:tabs>
          <w:tab w:val="left" w:pos="999"/>
        </w:tabs>
        <w:spacing w:before="0" w:after="0" w:line="240" w:lineRule="auto"/>
        <w:ind w:left="567" w:right="565" w:firstLine="567"/>
        <w:jc w:val="both"/>
      </w:pPr>
      <w:r w:rsidRPr="00D8661A">
        <w:t>Акт об объеме переданной электрической энергии (форма акта - Приложение № 7 настоящему договору);</w:t>
      </w:r>
    </w:p>
    <w:p w:rsidR="001F71BD" w:rsidRPr="00D8661A" w:rsidRDefault="0016518E" w:rsidP="00D8661A">
      <w:pPr>
        <w:pStyle w:val="2"/>
        <w:numPr>
          <w:ilvl w:val="0"/>
          <w:numId w:val="7"/>
        </w:numPr>
        <w:shd w:val="clear" w:color="auto" w:fill="auto"/>
        <w:tabs>
          <w:tab w:val="left" w:pos="865"/>
        </w:tabs>
        <w:spacing w:before="0" w:after="0" w:line="240" w:lineRule="auto"/>
        <w:ind w:left="567" w:right="565" w:firstLine="567"/>
        <w:jc w:val="both"/>
      </w:pPr>
      <w:r w:rsidRPr="00D8661A">
        <w:t>Акт об оказании услуг по передаче электрической энергии за расчётный месяц (форма акта - Приложение № 5 к настоящему Договору);</w:t>
      </w:r>
    </w:p>
    <w:p w:rsidR="001F71BD" w:rsidRPr="00D8661A" w:rsidRDefault="0016518E" w:rsidP="00D8661A">
      <w:pPr>
        <w:pStyle w:val="2"/>
        <w:numPr>
          <w:ilvl w:val="0"/>
          <w:numId w:val="7"/>
        </w:numPr>
        <w:shd w:val="clear" w:color="auto" w:fill="auto"/>
        <w:tabs>
          <w:tab w:val="left" w:pos="819"/>
        </w:tabs>
        <w:spacing w:before="0" w:after="0" w:line="240" w:lineRule="auto"/>
        <w:ind w:left="567" w:right="565" w:firstLine="567"/>
        <w:jc w:val="both"/>
      </w:pPr>
      <w:r w:rsidRPr="00D8661A">
        <w:t>Счет-фактуру.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t>Заказчик ежемесячно предоставляет в адрес Исполнителя «Сводный акт учёта электрической энергии».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t>Сторона, получившая от другой Стороны вышеуказанные документы, обязана не позднее 3- х дней с момента их получения вернуть другой Стороне по 1 экземпляру подписанных актов.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t>При возникновении у одной из Сторон обоснованных претензий к объему и (или) качеству оказанных услуг она обязана сделать соответствующую отметку в акте, указать отдельно в акте неоспариваемую и оспариваемую часть оказанных услуг, подписать акт в неоспариваемой части! и в течение 3-х рабочих дней направить другой Стороне мотивированные разногласия по объему и (или) качеству оказанных услуг.</w:t>
      </w:r>
    </w:p>
    <w:p w:rsidR="001F71BD" w:rsidRPr="00D8661A" w:rsidRDefault="0016518E" w:rsidP="00D8661A">
      <w:pPr>
        <w:pStyle w:val="2"/>
        <w:numPr>
          <w:ilvl w:val="0"/>
          <w:numId w:val="8"/>
        </w:numPr>
        <w:shd w:val="clear" w:color="auto" w:fill="auto"/>
        <w:tabs>
          <w:tab w:val="left" w:pos="1148"/>
        </w:tabs>
        <w:spacing w:before="0" w:after="0" w:line="240" w:lineRule="auto"/>
        <w:ind w:left="567" w:right="565" w:firstLine="567"/>
        <w:jc w:val="both"/>
      </w:pPr>
      <w:r w:rsidRPr="00D8661A">
        <w:t>При определении стоимости услуг Исполнителя по настоящему Договору применяется тариф на услуги по передаче электрической энергии, установленный уполномоченным органом исполнительной власти субъекта РФ в области государственного регулирования тарифов для взаиморасчетов между Заказчиком и Исполнителем.</w:t>
      </w:r>
    </w:p>
    <w:p w:rsidR="001F71BD" w:rsidRPr="00D8661A" w:rsidRDefault="0016518E" w:rsidP="00D8661A">
      <w:pPr>
        <w:pStyle w:val="2"/>
        <w:numPr>
          <w:ilvl w:val="0"/>
          <w:numId w:val="8"/>
        </w:numPr>
        <w:shd w:val="clear" w:color="auto" w:fill="auto"/>
        <w:tabs>
          <w:tab w:val="left" w:pos="1186"/>
        </w:tabs>
        <w:spacing w:before="0" w:after="0" w:line="240" w:lineRule="auto"/>
        <w:ind w:left="567" w:right="565" w:firstLine="567"/>
        <w:jc w:val="both"/>
      </w:pPr>
      <w:r w:rsidRPr="00D8661A">
        <w:t>Изменение органом исполнительной власти субъекта РФ в области государственного регулирования установленных тарифов не требует внесения изменений в настоящий Договор; а измененный тариф применяется со дня его установления, указанного в решениях уполномоченного органа тарифного регулирования.</w:t>
      </w:r>
    </w:p>
    <w:p w:rsidR="001B6EAC" w:rsidRPr="00D8661A" w:rsidRDefault="001B6EAC" w:rsidP="00D8661A">
      <w:pPr>
        <w:pStyle w:val="2"/>
        <w:numPr>
          <w:ilvl w:val="0"/>
          <w:numId w:val="9"/>
        </w:numPr>
        <w:shd w:val="clear" w:color="auto" w:fill="auto"/>
        <w:tabs>
          <w:tab w:val="left" w:pos="1426"/>
        </w:tabs>
        <w:spacing w:before="0" w:after="0" w:line="240" w:lineRule="auto"/>
        <w:ind w:left="567" w:right="565" w:firstLine="567"/>
        <w:jc w:val="both"/>
      </w:pPr>
      <w:r w:rsidRPr="00D8661A">
        <w:rPr>
          <w:bCs/>
        </w:rPr>
        <w:t>В случае установления уполномоченным органом исполнительной власти субъекта РФ в области государственного регулирования тарифов нескольких вариантов тарифа Заказчик (плательщик) имеет право выбора варианта тарифа на услуги по передаче электрической энергии, подлежащего применению в расчетном периоде регулирования, уведомив об этом Исполнителя, в случае если Заказчик выступает плательщиком услуг.</w:t>
      </w:r>
    </w:p>
    <w:p w:rsidR="001F71BD" w:rsidRPr="00D8661A" w:rsidRDefault="0016518E" w:rsidP="00D8661A">
      <w:pPr>
        <w:pStyle w:val="2"/>
        <w:numPr>
          <w:ilvl w:val="0"/>
          <w:numId w:val="9"/>
        </w:numPr>
        <w:shd w:val="clear" w:color="auto" w:fill="auto"/>
        <w:tabs>
          <w:tab w:val="left" w:pos="1426"/>
        </w:tabs>
        <w:spacing w:before="0" w:after="0" w:line="240" w:lineRule="auto"/>
        <w:ind w:left="567" w:right="565" w:firstLine="567"/>
        <w:jc w:val="both"/>
      </w:pPr>
      <w:r w:rsidRPr="00D8661A">
        <w:t>По взаимному соглашению сторон допускается изменение варианта тарифа расчетном периоде регулирования.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1"/>
        </w:rPr>
        <w:t>Стоимость услуг по передаче электроэнергии (мощности) Исполнителя в каждом расчётном месяце определяется в следующем порядке:</w:t>
      </w:r>
    </w:p>
    <w:p w:rsidR="001F71BD" w:rsidRPr="00D8661A" w:rsidRDefault="0016518E" w:rsidP="00D8661A">
      <w:pPr>
        <w:pStyle w:val="2"/>
        <w:numPr>
          <w:ilvl w:val="0"/>
          <w:numId w:val="7"/>
        </w:numPr>
        <w:shd w:val="clear" w:color="auto" w:fill="auto"/>
        <w:tabs>
          <w:tab w:val="left" w:pos="814"/>
        </w:tabs>
        <w:spacing w:before="0" w:after="0" w:line="240" w:lineRule="auto"/>
        <w:ind w:left="567" w:right="565" w:firstLine="567"/>
        <w:jc w:val="both"/>
      </w:pPr>
      <w:r w:rsidRPr="00D8661A">
        <w:t>при применении одноставочного тарифа используется формула:</w:t>
      </w:r>
    </w:p>
    <w:p w:rsidR="001F71BD" w:rsidRPr="00D8661A" w:rsidRDefault="0016518E" w:rsidP="00D8661A">
      <w:pPr>
        <w:pStyle w:val="40"/>
        <w:shd w:val="clear" w:color="auto" w:fill="auto"/>
        <w:spacing w:line="240" w:lineRule="auto"/>
        <w:ind w:left="567" w:right="565" w:firstLine="567"/>
        <w:rPr>
          <w:b w:val="0"/>
          <w:i w:val="0"/>
          <w:sz w:val="22"/>
          <w:szCs w:val="22"/>
          <w:lang w:val="ru-RU"/>
        </w:rPr>
      </w:pPr>
      <w:r w:rsidRPr="00D8661A">
        <w:rPr>
          <w:rStyle w:val="43pt"/>
          <w:b w:val="0"/>
          <w:i w:val="0"/>
          <w:sz w:val="22"/>
          <w:szCs w:val="22"/>
        </w:rPr>
        <w:t>S=TxV</w:t>
      </w:r>
    </w:p>
    <w:p w:rsidR="001F71BD" w:rsidRPr="00D8661A" w:rsidRDefault="0016518E" w:rsidP="00D8661A">
      <w:pPr>
        <w:pStyle w:val="2"/>
        <w:numPr>
          <w:ilvl w:val="0"/>
          <w:numId w:val="7"/>
        </w:numPr>
        <w:shd w:val="clear" w:color="auto" w:fill="auto"/>
        <w:tabs>
          <w:tab w:val="left" w:pos="819"/>
        </w:tabs>
        <w:spacing w:before="0" w:after="0" w:line="240" w:lineRule="auto"/>
        <w:ind w:left="567" w:right="565" w:firstLine="567"/>
        <w:jc w:val="both"/>
      </w:pPr>
      <w:r w:rsidRPr="00D8661A">
        <w:t>при применении двухставочного тарифа используется формула:</w:t>
      </w:r>
    </w:p>
    <w:p w:rsidR="001F71BD" w:rsidRPr="00D8661A" w:rsidRDefault="001B6EAC" w:rsidP="00D8661A">
      <w:pPr>
        <w:pStyle w:val="2"/>
        <w:shd w:val="clear" w:color="auto" w:fill="auto"/>
        <w:spacing w:before="0" w:after="73" w:line="240" w:lineRule="auto"/>
        <w:ind w:left="567" w:right="565" w:firstLine="567"/>
        <w:jc w:val="both"/>
      </w:pPr>
      <w:r w:rsidRPr="00D8661A">
        <w:rPr>
          <w:lang w:val="en-US"/>
        </w:rPr>
        <w:t>S</w:t>
      </w:r>
      <w:r w:rsidR="0016518E" w:rsidRPr="00D8661A">
        <w:t xml:space="preserve"> = </w:t>
      </w:r>
      <w:r w:rsidRPr="00D8661A">
        <w:rPr>
          <w:lang w:val="en-US"/>
        </w:rPr>
        <w:t>T</w:t>
      </w:r>
      <w:r w:rsidRPr="00D8661A">
        <w:rPr>
          <w:rStyle w:val="a7"/>
          <w:vertAlign w:val="superscript"/>
        </w:rPr>
        <w:t xml:space="preserve"> сод</w:t>
      </w:r>
      <w:r w:rsidR="0016518E" w:rsidRPr="00D8661A">
        <w:t xml:space="preserve"> х </w:t>
      </w:r>
      <w:r w:rsidRPr="00D8661A">
        <w:rPr>
          <w:lang w:val="en-US"/>
        </w:rPr>
        <w:t>V</w:t>
      </w:r>
      <w:r w:rsidR="0016518E" w:rsidRPr="00D8661A">
        <w:rPr>
          <w:lang w:val="ru-RU"/>
        </w:rPr>
        <w:t xml:space="preserve"> </w:t>
      </w:r>
      <w:r w:rsidR="0016518E" w:rsidRPr="00D8661A">
        <w:rPr>
          <w:rStyle w:val="2pt0"/>
          <w:vertAlign w:val="superscript"/>
        </w:rPr>
        <w:t>м</w:t>
      </w:r>
      <w:r w:rsidR="0016518E" w:rsidRPr="00D8661A">
        <w:rPr>
          <w:rStyle w:val="2pt0"/>
        </w:rPr>
        <w:t xml:space="preserve"> +</w:t>
      </w:r>
      <w:r w:rsidRPr="00D8661A">
        <w:rPr>
          <w:rStyle w:val="2pt0"/>
          <w:lang w:val="en-US"/>
        </w:rPr>
        <w:t>T</w:t>
      </w:r>
      <w:r w:rsidR="0016518E" w:rsidRPr="00D8661A">
        <w:rPr>
          <w:rStyle w:val="2pt0"/>
          <w:vertAlign w:val="superscript"/>
        </w:rPr>
        <w:t>оп</w:t>
      </w:r>
      <w:r w:rsidR="0016518E" w:rsidRPr="00D8661A">
        <w:t xml:space="preserve"> х </w:t>
      </w:r>
      <w:r w:rsidRPr="00D8661A">
        <w:rPr>
          <w:lang w:val="en-US"/>
        </w:rPr>
        <w:t>V</w:t>
      </w:r>
      <w:r w:rsidR="0016518E" w:rsidRPr="00D8661A">
        <w:rPr>
          <w:lang w:val="ru-RU"/>
        </w:rPr>
        <w:t xml:space="preserve"> </w:t>
      </w:r>
      <w:r w:rsidR="0016518E" w:rsidRPr="00D8661A">
        <w:rPr>
          <w:rStyle w:val="2pt0"/>
          <w:vertAlign w:val="superscript"/>
        </w:rPr>
        <w:t>3</w:t>
      </w:r>
      <w:r w:rsidR="0016518E" w:rsidRPr="00D8661A">
        <w:rPr>
          <w:rStyle w:val="2pt0"/>
        </w:rPr>
        <w:t>,</w:t>
      </w:r>
      <w:r w:rsidR="0016518E" w:rsidRPr="00D8661A">
        <w:t xml:space="preserve"> где:</w:t>
      </w:r>
    </w:p>
    <w:p w:rsidR="001F71BD" w:rsidRPr="00D8661A" w:rsidRDefault="0016518E" w:rsidP="00D8661A">
      <w:pPr>
        <w:pStyle w:val="2"/>
        <w:shd w:val="clear" w:color="auto" w:fill="auto"/>
        <w:spacing w:before="0" w:after="24" w:line="240" w:lineRule="auto"/>
        <w:ind w:left="567" w:right="565" w:firstLine="567"/>
        <w:jc w:val="both"/>
      </w:pPr>
      <w:r w:rsidRPr="00D8661A">
        <w:t>Т - одноставочный индивидуальный тариф на услуги по передаче электрической энергии</w:t>
      </w:r>
    </w:p>
    <w:p w:rsidR="001B6EAC" w:rsidRPr="00F25BB2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  <w:rPr>
          <w:lang w:val="ru-RU"/>
        </w:rPr>
      </w:pPr>
      <w:r w:rsidRPr="00D8661A">
        <w:t xml:space="preserve">установленный уполномоченным органом исполнительной власти субъекта РФ в области государственного регулирования тарифов для взаиморасчетов между Заказчиком и Исполнителем; 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a7"/>
        </w:rPr>
        <w:t>Т</w:t>
      </w:r>
      <w:r w:rsidRPr="00D8661A">
        <w:rPr>
          <w:rStyle w:val="a7"/>
          <w:vertAlign w:val="superscript"/>
        </w:rPr>
        <w:t>сод</w:t>
      </w:r>
      <w:r w:rsidRPr="00D8661A">
        <w:t xml:space="preserve"> - размер ставки за содержание электрических сетей, уст</w:t>
      </w:r>
      <w:r w:rsidR="001B6EAC" w:rsidRPr="00D8661A">
        <w:t>ановленной уполномоченным орган</w:t>
      </w:r>
      <w:r w:rsidR="001B6EAC" w:rsidRPr="00D8661A">
        <w:rPr>
          <w:lang w:val="ru-RU"/>
        </w:rPr>
        <w:t>о</w:t>
      </w:r>
      <w:r w:rsidRPr="00D8661A">
        <w:t>м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t>исполнительной власти субъекта РФ в области государственного регулирования тарифов для Заказчика и Исполнителя;</w:t>
      </w:r>
    </w:p>
    <w:p w:rsidR="001F71BD" w:rsidRPr="00D8661A" w:rsidRDefault="0016518E" w:rsidP="00D8661A">
      <w:pPr>
        <w:pStyle w:val="2"/>
        <w:shd w:val="clear" w:color="auto" w:fill="auto"/>
        <w:spacing w:before="0" w:after="28" w:line="240" w:lineRule="auto"/>
        <w:ind w:left="567" w:right="565" w:firstLine="567"/>
        <w:jc w:val="both"/>
        <w:rPr>
          <w:lang w:val="ru-RU"/>
        </w:rPr>
      </w:pPr>
      <w:r w:rsidRPr="00D8661A">
        <w:t>V</w:t>
      </w:r>
      <w:r w:rsidRPr="00D8661A">
        <w:rPr>
          <w:vertAlign w:val="superscript"/>
        </w:rPr>
        <w:t>м</w:t>
      </w:r>
      <w:r w:rsidRPr="00D8661A">
        <w:t xml:space="preserve"> - величина мощности, согласованная в Приложении № 1 к настоящему Договору;</w:t>
      </w:r>
    </w:p>
    <w:p w:rsidR="001F71BD" w:rsidRPr="00D8661A" w:rsidRDefault="001B6EAC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rPr>
          <w:rStyle w:val="2pt0"/>
          <w:lang w:val="en-US"/>
        </w:rPr>
        <w:t>T</w:t>
      </w:r>
      <w:r w:rsidRPr="00D8661A">
        <w:rPr>
          <w:rStyle w:val="2pt0"/>
          <w:vertAlign w:val="superscript"/>
        </w:rPr>
        <w:t>оп</w:t>
      </w:r>
      <w:r w:rsidRPr="00D8661A">
        <w:t xml:space="preserve"> </w:t>
      </w:r>
      <w:r w:rsidR="0016518E" w:rsidRPr="00D8661A">
        <w:t>- размер ставки на оплату технологического расхода (потерь) электрической энергии, установленной уполномоченным органом исполнительной власти субъекта РФ в области государственного регулирования тарифов для Заказчика и Исполнителя;</w:t>
      </w:r>
    </w:p>
    <w:p w:rsidR="001F71BD" w:rsidRPr="00D8661A" w:rsidRDefault="0016518E" w:rsidP="00D8661A">
      <w:pPr>
        <w:pStyle w:val="2"/>
        <w:shd w:val="clear" w:color="auto" w:fill="auto"/>
        <w:spacing w:before="0" w:after="30" w:line="240" w:lineRule="auto"/>
        <w:ind w:left="567" w:right="565" w:firstLine="567"/>
        <w:jc w:val="both"/>
      </w:pPr>
      <w:r w:rsidRPr="00D8661A">
        <w:rPr>
          <w:rStyle w:val="a7"/>
        </w:rPr>
        <w:t>V</w:t>
      </w:r>
      <w:r w:rsidR="001B6EAC" w:rsidRPr="00D8661A">
        <w:rPr>
          <w:rStyle w:val="2pt0"/>
          <w:vertAlign w:val="superscript"/>
        </w:rPr>
        <w:t>3</w:t>
      </w:r>
      <w:r w:rsidRPr="00D8661A">
        <w:t>- сальдированный переток электрической энергии, фактически полученный Заказчиком в</w:t>
      </w:r>
      <w:r w:rsidR="001B6EAC" w:rsidRPr="00D8661A">
        <w:rPr>
          <w:lang w:val="ru-RU"/>
        </w:rPr>
        <w:t xml:space="preserve"> </w:t>
      </w:r>
      <w:r w:rsidRPr="00D8661A">
        <w:t>расчетном периоде (отпуск электрической энергии из сети Исполнителя в сети Заказчика по точкам поставки в соответствии со схемой расчета, указанной в Приложении № 3 к настоящему Договору).</w:t>
      </w:r>
    </w:p>
    <w:p w:rsidR="001F71BD" w:rsidRPr="00D8661A" w:rsidRDefault="0016518E" w:rsidP="00D8661A">
      <w:pPr>
        <w:pStyle w:val="2"/>
        <w:shd w:val="clear" w:color="auto" w:fill="auto"/>
        <w:spacing w:before="0" w:after="0" w:line="240" w:lineRule="auto"/>
        <w:ind w:left="567" w:right="565" w:firstLine="567"/>
        <w:jc w:val="both"/>
      </w:pPr>
      <w:r w:rsidRPr="00D8661A">
        <w:t xml:space="preserve">7.6. </w:t>
      </w:r>
      <w:r w:rsidR="00D8661A">
        <w:rPr>
          <w:lang w:val="ru-RU"/>
        </w:rPr>
        <w:t xml:space="preserve">       </w:t>
      </w:r>
      <w:r w:rsidRPr="00D8661A">
        <w:t>Оплата услуг по передаче электроэнергии (мощности) производится до 20 числа месяца, следующего за расчетным.</w:t>
      </w:r>
    </w:p>
    <w:p w:rsidR="001F71BD" w:rsidRPr="00D8661A" w:rsidRDefault="0016518E" w:rsidP="00D8661A">
      <w:pPr>
        <w:pStyle w:val="2"/>
        <w:shd w:val="clear" w:color="auto" w:fill="auto"/>
        <w:spacing w:before="0" w:after="283" w:line="240" w:lineRule="auto"/>
        <w:ind w:left="567" w:right="565" w:firstLine="567"/>
        <w:jc w:val="both"/>
      </w:pPr>
      <w:r w:rsidRPr="00D8661A">
        <w:t xml:space="preserve">7.7. </w:t>
      </w:r>
      <w:r w:rsidR="00D8661A">
        <w:rPr>
          <w:lang w:val="ru-RU"/>
        </w:rPr>
        <w:t xml:space="preserve">     </w:t>
      </w:r>
      <w:r w:rsidRPr="00D8661A">
        <w:t>Сверка расчётов по настоящему договору производится по письменному запросу одной из сторон. Сторона, получившая акт сверки расчётов обязана его рассмотреть, подписать (или представить мотивированные возражения) и направить другой Стороне один экземпляр в течение 10-ти рабочих дней с момента получения акта сверки расчетов.</w:t>
      </w:r>
    </w:p>
    <w:p w:rsidR="001F71BD" w:rsidRPr="00D8661A" w:rsidRDefault="0016518E" w:rsidP="00D8661A">
      <w:pPr>
        <w:pStyle w:val="23"/>
        <w:keepNext/>
        <w:keepLines/>
        <w:numPr>
          <w:ilvl w:val="1"/>
          <w:numId w:val="7"/>
        </w:numPr>
        <w:shd w:val="clear" w:color="auto" w:fill="auto"/>
        <w:tabs>
          <w:tab w:val="left" w:pos="1418"/>
        </w:tabs>
        <w:spacing w:before="0" w:after="210" w:line="240" w:lineRule="auto"/>
        <w:ind w:left="567" w:right="565" w:firstLine="567"/>
        <w:jc w:val="center"/>
      </w:pPr>
      <w:bookmarkStart w:id="9" w:name="bookmark10"/>
      <w:r w:rsidRPr="00D8661A">
        <w:lastRenderedPageBreak/>
        <w:t>ОТВЕТСТВЕННОСТЬ СТОРОН.</w:t>
      </w:r>
      <w:bookmarkEnd w:id="9"/>
    </w:p>
    <w:p w:rsidR="001F71BD" w:rsidRPr="00D8661A" w:rsidRDefault="0016518E" w:rsidP="00D8661A">
      <w:pPr>
        <w:pStyle w:val="2"/>
        <w:numPr>
          <w:ilvl w:val="2"/>
          <w:numId w:val="7"/>
        </w:numPr>
        <w:shd w:val="clear" w:color="auto" w:fill="auto"/>
        <w:tabs>
          <w:tab w:val="left" w:pos="1196"/>
          <w:tab w:val="left" w:pos="1701"/>
        </w:tabs>
        <w:spacing w:before="0" w:after="0" w:line="240" w:lineRule="auto"/>
        <w:ind w:left="567" w:right="565" w:firstLine="567"/>
        <w:jc w:val="both"/>
      </w:pPr>
      <w:r w:rsidRPr="00D8661A">
        <w:t>Стороны несут установленную нормами законодательства РФ ответственность за неисполнение или ненадлежащее исполнение условий Договора.</w:t>
      </w:r>
    </w:p>
    <w:p w:rsidR="001F71BD" w:rsidRPr="00D8661A" w:rsidRDefault="0016518E" w:rsidP="00D8661A">
      <w:pPr>
        <w:pStyle w:val="2"/>
        <w:numPr>
          <w:ilvl w:val="2"/>
          <w:numId w:val="7"/>
        </w:numPr>
        <w:shd w:val="clear" w:color="auto" w:fill="auto"/>
        <w:tabs>
          <w:tab w:val="left" w:pos="1186"/>
          <w:tab w:val="left" w:pos="1701"/>
        </w:tabs>
        <w:spacing w:before="0" w:after="0" w:line="240" w:lineRule="auto"/>
        <w:ind w:left="567" w:right="565" w:firstLine="567"/>
        <w:jc w:val="both"/>
      </w:pPr>
      <w:r w:rsidRPr="00D8661A">
        <w:t>Убытки, причинённые в ходе исполнения Договора, подлежат возмещению виновной стороной в соответствии с действующим законодательством РФ.</w:t>
      </w:r>
    </w:p>
    <w:p w:rsidR="001F71BD" w:rsidRPr="00D8661A" w:rsidRDefault="0016518E" w:rsidP="00D8661A">
      <w:pPr>
        <w:pStyle w:val="2"/>
        <w:numPr>
          <w:ilvl w:val="2"/>
          <w:numId w:val="7"/>
        </w:numPr>
        <w:shd w:val="clear" w:color="auto" w:fill="auto"/>
        <w:tabs>
          <w:tab w:val="left" w:pos="1186"/>
          <w:tab w:val="left" w:pos="1701"/>
        </w:tabs>
        <w:spacing w:before="0" w:after="0" w:line="240" w:lineRule="auto"/>
        <w:ind w:left="567" w:right="565" w:firstLine="567"/>
        <w:jc w:val="both"/>
      </w:pPr>
      <w:r w:rsidRPr="00D8661A">
        <w:t>За несвоевременное исполнение обязательств по оплате услуг по передаче электрической энергии Заказчик несет ответственность, предусмотренную действующим законодательством РФ.</w:t>
      </w:r>
    </w:p>
    <w:p w:rsidR="001F71BD" w:rsidRPr="00D8661A" w:rsidRDefault="0016518E" w:rsidP="00D8661A">
      <w:pPr>
        <w:pStyle w:val="2"/>
        <w:numPr>
          <w:ilvl w:val="2"/>
          <w:numId w:val="7"/>
        </w:numPr>
        <w:shd w:val="clear" w:color="auto" w:fill="auto"/>
        <w:tabs>
          <w:tab w:val="left" w:pos="1186"/>
          <w:tab w:val="left" w:pos="1701"/>
        </w:tabs>
        <w:spacing w:before="0" w:after="0" w:line="240" w:lineRule="auto"/>
        <w:ind w:left="567" w:right="565" w:firstLine="567"/>
        <w:jc w:val="both"/>
      </w:pPr>
      <w:r w:rsidRPr="00D8661A">
        <w:t>Заказчик несет ответственность за убытки, причиненные Исполнителю в результате неисполнения Заказчиком заданий Системного оператора по вводу в действие графиков аварийных ограничений и отключений, графиков АЧР и системной автоматики.</w:t>
      </w:r>
    </w:p>
    <w:p w:rsidR="001F71BD" w:rsidRPr="00D8661A" w:rsidRDefault="0016518E" w:rsidP="00D8661A">
      <w:pPr>
        <w:pStyle w:val="2"/>
        <w:numPr>
          <w:ilvl w:val="2"/>
          <w:numId w:val="7"/>
        </w:numPr>
        <w:shd w:val="clear" w:color="auto" w:fill="auto"/>
        <w:tabs>
          <w:tab w:val="left" w:pos="1191"/>
          <w:tab w:val="left" w:pos="1701"/>
        </w:tabs>
        <w:spacing w:before="0" w:after="0" w:line="240" w:lineRule="auto"/>
        <w:ind w:left="567" w:right="565" w:firstLine="567"/>
        <w:jc w:val="both"/>
      </w:pPr>
      <w:r w:rsidRPr="00D8661A">
        <w:t>Стороны освобождаются от ответственности за неисполнение или ненадлежащее исполнение обязательств по настоящему Договору, если это было вызвано обстоятельствами непреодолимой силы (форс-мажорные обстоятельства), возникшими после заключения Договора и препятствующими его выполнению.</w:t>
      </w:r>
    </w:p>
    <w:p w:rsidR="001F71BD" w:rsidRPr="00D8661A" w:rsidRDefault="0016518E" w:rsidP="00D8661A">
      <w:pPr>
        <w:pStyle w:val="2"/>
        <w:numPr>
          <w:ilvl w:val="2"/>
          <w:numId w:val="7"/>
        </w:numPr>
        <w:shd w:val="clear" w:color="auto" w:fill="auto"/>
        <w:tabs>
          <w:tab w:val="left" w:pos="1196"/>
          <w:tab w:val="left" w:pos="1701"/>
        </w:tabs>
        <w:spacing w:before="0" w:after="0" w:line="240" w:lineRule="auto"/>
        <w:ind w:left="567" w:right="565" w:firstLine="567"/>
        <w:jc w:val="both"/>
      </w:pPr>
      <w:r w:rsidRPr="00D8661A">
        <w:t>Сторона, ссылающаяся на обстоятельства непреодолимой силы, обязана информировать другую сторону о наступлении этих обстоятельств в письменной форме, немедленно при возникновении возможности.</w:t>
      </w:r>
    </w:p>
    <w:p w:rsidR="001F71BD" w:rsidRPr="00D8661A" w:rsidRDefault="0016518E" w:rsidP="00D8661A">
      <w:pPr>
        <w:pStyle w:val="2"/>
        <w:numPr>
          <w:ilvl w:val="2"/>
          <w:numId w:val="7"/>
        </w:numPr>
        <w:shd w:val="clear" w:color="auto" w:fill="auto"/>
        <w:tabs>
          <w:tab w:val="left" w:pos="1196"/>
          <w:tab w:val="left" w:pos="1701"/>
        </w:tabs>
        <w:spacing w:before="0" w:after="283" w:line="240" w:lineRule="auto"/>
        <w:ind w:left="567" w:right="565" w:firstLine="567"/>
        <w:jc w:val="both"/>
      </w:pPr>
      <w:r w:rsidRPr="00D8661A">
        <w:t>Надлежащим подтверждением наличия форс-мажорных обстоятельств служат решения (заявления) компетентных органов государственной власти и уполномоченных организаций. По требованию любой из сторон создается согласительная комиссия, определяющая возможность дальнейшего исполнения взаимных обязательств. При невозможности дальнейшего исполнения обязательств Сторонами, сроки их исполнения отодвигаются соразмерно времени, в течение которого действуют обстоятельства непреодолимой силы.</w:t>
      </w:r>
    </w:p>
    <w:p w:rsidR="001F71BD" w:rsidRPr="00D8661A" w:rsidRDefault="0016518E" w:rsidP="00D8661A">
      <w:pPr>
        <w:pStyle w:val="23"/>
        <w:keepNext/>
        <w:keepLines/>
        <w:numPr>
          <w:ilvl w:val="1"/>
          <w:numId w:val="7"/>
        </w:numPr>
        <w:shd w:val="clear" w:color="auto" w:fill="auto"/>
        <w:tabs>
          <w:tab w:val="left" w:pos="1418"/>
        </w:tabs>
        <w:spacing w:before="0" w:after="211" w:line="240" w:lineRule="auto"/>
        <w:ind w:left="567" w:right="565" w:firstLine="567"/>
        <w:jc w:val="center"/>
      </w:pPr>
      <w:bookmarkStart w:id="10" w:name="bookmark11"/>
      <w:r w:rsidRPr="00D8661A">
        <w:t>СРОК ДЕЙСТВИЯ ДОГОВОРА.</w:t>
      </w:r>
      <w:bookmarkEnd w:id="10"/>
    </w:p>
    <w:p w:rsidR="00E368F9" w:rsidRPr="00D8661A" w:rsidRDefault="0016518E" w:rsidP="00F25BB2">
      <w:pPr>
        <w:pStyle w:val="2"/>
        <w:numPr>
          <w:ilvl w:val="2"/>
          <w:numId w:val="7"/>
        </w:numPr>
        <w:shd w:val="clear" w:color="auto" w:fill="auto"/>
        <w:tabs>
          <w:tab w:val="left" w:pos="1134"/>
          <w:tab w:val="left" w:pos="1701"/>
        </w:tabs>
        <w:spacing w:before="0" w:after="0" w:line="240" w:lineRule="auto"/>
        <w:ind w:left="567" w:right="565" w:firstLine="567"/>
        <w:jc w:val="both"/>
        <w:rPr>
          <w:lang w:val="ru-RU"/>
        </w:rPr>
      </w:pPr>
      <w:r w:rsidRPr="00D8661A">
        <w:t xml:space="preserve">Договор вступает в силу с </w:t>
      </w:r>
      <w:r w:rsidR="00C44842">
        <w:rPr>
          <w:lang w:val="ru-RU"/>
        </w:rPr>
        <w:t>_______________</w:t>
      </w:r>
      <w:r w:rsidRPr="00D8661A">
        <w:t xml:space="preserve"> г. и действует по </w:t>
      </w:r>
      <w:r w:rsidR="00C44842">
        <w:rPr>
          <w:lang w:val="ru-RU"/>
        </w:rPr>
        <w:t>_________________</w:t>
      </w:r>
      <w:r w:rsidRPr="00D8661A">
        <w:t xml:space="preserve"> г. </w:t>
      </w:r>
    </w:p>
    <w:p w:rsidR="001F71BD" w:rsidRPr="00D8661A" w:rsidRDefault="0016518E" w:rsidP="00F25BB2">
      <w:pPr>
        <w:pStyle w:val="2"/>
        <w:shd w:val="clear" w:color="auto" w:fill="auto"/>
        <w:tabs>
          <w:tab w:val="left" w:pos="1701"/>
        </w:tabs>
        <w:spacing w:before="0" w:after="0" w:line="240" w:lineRule="auto"/>
        <w:ind w:left="567" w:right="565" w:firstLine="567"/>
        <w:jc w:val="both"/>
      </w:pPr>
      <w:r w:rsidRPr="00D8661A">
        <w:t>Обязательным условием возникновения прав и обязанностей по настоящему Договору является: принятие уполномоченным органом исполнительной власти субъекта РФ в области</w:t>
      </w:r>
      <w:r w:rsidR="00E368F9" w:rsidRPr="00D8661A">
        <w:rPr>
          <w:lang w:val="ru-RU"/>
        </w:rPr>
        <w:t xml:space="preserve"> </w:t>
      </w:r>
      <w:r w:rsidRPr="00D8661A">
        <w:t>государственного регулирования тарифов соответствующих тарифов на услуги по передаче электрической энергии для взаиморасчетов между Сторонами.</w:t>
      </w:r>
    </w:p>
    <w:p w:rsidR="001F71BD" w:rsidRPr="00D8661A" w:rsidRDefault="0016518E" w:rsidP="00F25BB2">
      <w:pPr>
        <w:pStyle w:val="2"/>
        <w:numPr>
          <w:ilvl w:val="0"/>
          <w:numId w:val="10"/>
        </w:numPr>
        <w:shd w:val="clear" w:color="auto" w:fill="auto"/>
        <w:tabs>
          <w:tab w:val="left" w:pos="1086"/>
          <w:tab w:val="left" w:pos="1701"/>
        </w:tabs>
        <w:spacing w:before="0" w:after="0" w:line="240" w:lineRule="auto"/>
        <w:ind w:left="567" w:right="565" w:firstLine="567"/>
        <w:jc w:val="both"/>
      </w:pPr>
      <w:r w:rsidRPr="00D8661A">
        <w:t>Стороны в течение 1 месяца с момента вступления в силу изменений, внесённых; в нормативные правовые акты Российской Федерации, обязаны привести положения настоящего Договора в соответствие с вступившими в силу изменениями, путём заключения дополнительного соглашения, или заключения договора на новых условиях.</w:t>
      </w:r>
    </w:p>
    <w:p w:rsidR="001F71BD" w:rsidRPr="00D8661A" w:rsidRDefault="0016518E" w:rsidP="00F25BB2">
      <w:pPr>
        <w:pStyle w:val="2"/>
        <w:numPr>
          <w:ilvl w:val="0"/>
          <w:numId w:val="10"/>
        </w:numPr>
        <w:shd w:val="clear" w:color="auto" w:fill="auto"/>
        <w:tabs>
          <w:tab w:val="left" w:pos="1042"/>
          <w:tab w:val="left" w:pos="1701"/>
        </w:tabs>
        <w:spacing w:before="0" w:after="287" w:line="240" w:lineRule="auto"/>
        <w:ind w:left="567" w:right="565" w:firstLine="567"/>
        <w:jc w:val="both"/>
      </w:pPr>
      <w:r w:rsidRPr="00D8661A">
        <w:t>Договор считается ежегодно продлённым, если за 1 месяц до окончания действия договора не последует заявления одной из Сторон об отказе от настоящего договора на следующий год, или о заключении договора на иных условиях.</w:t>
      </w:r>
    </w:p>
    <w:p w:rsidR="001F71BD" w:rsidRPr="00D8661A" w:rsidRDefault="0016518E" w:rsidP="00D8661A">
      <w:pPr>
        <w:pStyle w:val="23"/>
        <w:keepNext/>
        <w:keepLines/>
        <w:shd w:val="clear" w:color="auto" w:fill="auto"/>
        <w:spacing w:before="0" w:after="205" w:line="240" w:lineRule="auto"/>
        <w:ind w:left="567" w:right="565" w:firstLine="567"/>
        <w:jc w:val="center"/>
      </w:pPr>
      <w:bookmarkStart w:id="11" w:name="bookmark12"/>
      <w:r w:rsidRPr="00D8661A">
        <w:t>10. ЗАКЛЮЧИТЕЛЬНЫЕ ПОЛОЖЕНИЯ</w:t>
      </w:r>
      <w:bookmarkEnd w:id="11"/>
    </w:p>
    <w:p w:rsidR="001F71BD" w:rsidRPr="00D8661A" w:rsidRDefault="0016518E" w:rsidP="00F25BB2">
      <w:pPr>
        <w:pStyle w:val="2"/>
        <w:numPr>
          <w:ilvl w:val="0"/>
          <w:numId w:val="11"/>
        </w:numPr>
        <w:shd w:val="clear" w:color="auto" w:fill="auto"/>
        <w:tabs>
          <w:tab w:val="left" w:pos="1201"/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t>Каждая из Сторон в случае принятия их уполномоченными органами управления решения о реорганизации или ликвидации, при внесении изменений в учредительные документы относительно наименования и места нахождения, при изменении банковских реквизитов и иных данных, влияющих на надлежащее исполнение предусмотренн</w:t>
      </w:r>
      <w:r w:rsidR="00E368F9" w:rsidRPr="00D8661A">
        <w:t>ых Договором обязательств, в ср</w:t>
      </w:r>
      <w:r w:rsidRPr="00D8661A">
        <w:t>ок не более 10 дней с момента принятия соответствующего решения (внесения изменений), обязана письменно известить другую Сторону о принятых решениях и произошедших изменениях.</w:t>
      </w:r>
    </w:p>
    <w:p w:rsidR="001F71BD" w:rsidRPr="00D8661A" w:rsidRDefault="0016518E" w:rsidP="00F25BB2">
      <w:pPr>
        <w:pStyle w:val="2"/>
        <w:numPr>
          <w:ilvl w:val="0"/>
          <w:numId w:val="11"/>
        </w:numPr>
        <w:shd w:val="clear" w:color="auto" w:fill="auto"/>
        <w:tabs>
          <w:tab w:val="left" w:pos="1182"/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t>Уступка права требования по настоящему Договору согласно п. 2 ст. 382 ГК РФ производится исключительно с письменного согласия Заказчика.</w:t>
      </w:r>
    </w:p>
    <w:p w:rsidR="001F71BD" w:rsidRPr="00D8661A" w:rsidRDefault="0016518E" w:rsidP="00F25BB2">
      <w:pPr>
        <w:pStyle w:val="2"/>
        <w:numPr>
          <w:ilvl w:val="0"/>
          <w:numId w:val="11"/>
        </w:numPr>
        <w:shd w:val="clear" w:color="auto" w:fill="auto"/>
        <w:tabs>
          <w:tab w:val="left" w:pos="1215"/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t>При разрешении вопросов, не урегулированных Договором, Стороны учитывают взаимные интересы и руководствуются действующим законодательством.</w:t>
      </w:r>
    </w:p>
    <w:p w:rsidR="001F71BD" w:rsidRPr="00D8661A" w:rsidRDefault="0016518E" w:rsidP="00F25BB2">
      <w:pPr>
        <w:pStyle w:val="2"/>
        <w:numPr>
          <w:ilvl w:val="0"/>
          <w:numId w:val="11"/>
        </w:numPr>
        <w:shd w:val="clear" w:color="auto" w:fill="auto"/>
        <w:tabs>
          <w:tab w:val="left" w:pos="1129"/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t>Все споры, разногласия и требования, возникающие из настоящего договора или в связи с ним, в том числе связанные с его изменением, исполнением, расторжением, прекращением и действительностью, подлежат разрешению в арбитражном суде Самарской области.</w:t>
      </w:r>
    </w:p>
    <w:p w:rsidR="001F71BD" w:rsidRPr="00D8661A" w:rsidRDefault="0016518E" w:rsidP="00F25BB2">
      <w:pPr>
        <w:pStyle w:val="2"/>
        <w:numPr>
          <w:ilvl w:val="0"/>
          <w:numId w:val="11"/>
        </w:numPr>
        <w:shd w:val="clear" w:color="auto" w:fill="auto"/>
        <w:tabs>
          <w:tab w:val="left" w:pos="1201"/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t>Любые изменения и дополнения к Договору действительны только при условии оформления их в письменном виде и подписания Сторонами.</w:t>
      </w:r>
    </w:p>
    <w:p w:rsidR="001F71BD" w:rsidRPr="00D8661A" w:rsidRDefault="0016518E" w:rsidP="00F25BB2">
      <w:pPr>
        <w:pStyle w:val="2"/>
        <w:numPr>
          <w:ilvl w:val="0"/>
          <w:numId w:val="11"/>
        </w:numPr>
        <w:shd w:val="clear" w:color="auto" w:fill="auto"/>
        <w:tabs>
          <w:tab w:val="left" w:pos="1177"/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t>Исполнитель обязуется в течение 5 дней с момента заключения договора направить Заказчику надлежащим образом оформленные документы в соответствии с п. 7.2 настоящего Договора за расчетные периоды, предшествующие моменту заключения договора.</w:t>
      </w:r>
    </w:p>
    <w:p w:rsidR="001F71BD" w:rsidRPr="00D8661A" w:rsidRDefault="0016518E" w:rsidP="00F25BB2">
      <w:pPr>
        <w:pStyle w:val="2"/>
        <w:shd w:val="clear" w:color="auto" w:fill="auto"/>
        <w:tabs>
          <w:tab w:val="left" w:pos="1843"/>
        </w:tabs>
        <w:spacing w:before="0" w:after="0" w:line="240" w:lineRule="auto"/>
        <w:ind w:left="567" w:right="565" w:firstLine="567"/>
        <w:jc w:val="both"/>
      </w:pPr>
      <w:r w:rsidRPr="00D8661A">
        <w:t>Заказчик обязуется на основании представленных Исполнителем документов произвести оплату за оказанные услуги за расчетные периоды, предшествующие моменту заключения договора в течение 10 дней с момента получения документов.</w:t>
      </w:r>
    </w:p>
    <w:p w:rsidR="001F71BD" w:rsidRPr="00D8661A" w:rsidRDefault="0016518E" w:rsidP="00F25BB2">
      <w:pPr>
        <w:pStyle w:val="2"/>
        <w:numPr>
          <w:ilvl w:val="0"/>
          <w:numId w:val="11"/>
        </w:numPr>
        <w:shd w:val="clear" w:color="auto" w:fill="auto"/>
        <w:tabs>
          <w:tab w:val="left" w:pos="1206"/>
          <w:tab w:val="left" w:pos="1843"/>
        </w:tabs>
        <w:spacing w:before="0" w:after="283" w:line="240" w:lineRule="auto"/>
        <w:ind w:left="567" w:right="565" w:firstLine="567"/>
        <w:jc w:val="both"/>
      </w:pPr>
      <w:r w:rsidRPr="00D8661A">
        <w:lastRenderedPageBreak/>
        <w:t>Договор составлен в двух экземплярах, имеющих равную юридическую силу! и находящихся по одному экземпляру у каждой из Сторон.</w:t>
      </w:r>
    </w:p>
    <w:p w:rsidR="001F71BD" w:rsidRPr="00D8661A" w:rsidRDefault="0016518E" w:rsidP="00D8661A">
      <w:pPr>
        <w:pStyle w:val="23"/>
        <w:keepNext/>
        <w:keepLines/>
        <w:shd w:val="clear" w:color="auto" w:fill="auto"/>
        <w:spacing w:before="0" w:after="205" w:line="240" w:lineRule="auto"/>
        <w:ind w:left="3540"/>
        <w:jc w:val="both"/>
      </w:pPr>
      <w:bookmarkStart w:id="12" w:name="bookmark13"/>
      <w:r w:rsidRPr="00D8661A">
        <w:t>11. ПРИЛОЖЕНИЯ К ДОГОВОРУ</w:t>
      </w:r>
      <w:bookmarkEnd w:id="12"/>
    </w:p>
    <w:p w:rsidR="001F71BD" w:rsidRPr="00D8661A" w:rsidRDefault="0016518E" w:rsidP="00D8661A">
      <w:pPr>
        <w:pStyle w:val="2"/>
        <w:numPr>
          <w:ilvl w:val="0"/>
          <w:numId w:val="12"/>
        </w:numPr>
        <w:shd w:val="clear" w:color="auto" w:fill="auto"/>
        <w:tabs>
          <w:tab w:val="left" w:pos="1701"/>
        </w:tabs>
        <w:spacing w:before="0" w:after="0" w:line="240" w:lineRule="auto"/>
        <w:ind w:left="567" w:right="20" w:firstLine="567"/>
        <w:jc w:val="both"/>
      </w:pPr>
      <w:r w:rsidRPr="00D8661A">
        <w:t>Приложение № 1 «Плановые объемы передачи электрической энергии и величина мощности».</w:t>
      </w:r>
    </w:p>
    <w:p w:rsidR="001F71BD" w:rsidRPr="00D8661A" w:rsidRDefault="0016518E" w:rsidP="00D8661A">
      <w:pPr>
        <w:pStyle w:val="2"/>
        <w:numPr>
          <w:ilvl w:val="0"/>
          <w:numId w:val="12"/>
        </w:numPr>
        <w:shd w:val="clear" w:color="auto" w:fill="auto"/>
        <w:tabs>
          <w:tab w:val="left" w:pos="1138"/>
          <w:tab w:val="left" w:pos="1701"/>
        </w:tabs>
        <w:spacing w:before="0" w:after="0" w:line="240" w:lineRule="auto"/>
        <w:ind w:left="567" w:firstLine="580"/>
        <w:jc w:val="both"/>
      </w:pPr>
      <w:r w:rsidRPr="00D8661A">
        <w:t>Приложение № 2 «Перечень точек поставки и их технические характеристики».</w:t>
      </w:r>
    </w:p>
    <w:p w:rsidR="001F71BD" w:rsidRPr="00D8661A" w:rsidRDefault="0016518E" w:rsidP="00D8661A">
      <w:pPr>
        <w:pStyle w:val="2"/>
        <w:numPr>
          <w:ilvl w:val="0"/>
          <w:numId w:val="12"/>
        </w:numPr>
        <w:shd w:val="clear" w:color="auto" w:fill="auto"/>
        <w:tabs>
          <w:tab w:val="left" w:pos="851"/>
          <w:tab w:val="left" w:pos="1701"/>
        </w:tabs>
        <w:spacing w:before="0" w:after="0" w:line="240" w:lineRule="auto"/>
        <w:ind w:left="567" w:firstLine="567"/>
        <w:jc w:val="both"/>
      </w:pPr>
      <w:r w:rsidRPr="00D8661A">
        <w:t>Приложение № 3 «Перечень точек поставки и средств измерений электроэнергии».</w:t>
      </w:r>
    </w:p>
    <w:p w:rsidR="001F71BD" w:rsidRPr="0017414C" w:rsidRDefault="0016518E" w:rsidP="00D8661A">
      <w:pPr>
        <w:pStyle w:val="2"/>
        <w:numPr>
          <w:ilvl w:val="0"/>
          <w:numId w:val="12"/>
        </w:numPr>
        <w:shd w:val="clear" w:color="auto" w:fill="auto"/>
        <w:tabs>
          <w:tab w:val="left" w:pos="851"/>
          <w:tab w:val="left" w:pos="1701"/>
        </w:tabs>
        <w:spacing w:before="0" w:after="0" w:line="240" w:lineRule="auto"/>
        <w:ind w:left="567" w:right="565" w:firstLine="567"/>
        <w:jc w:val="both"/>
      </w:pPr>
      <w:r w:rsidRPr="00D8661A">
        <w:t>Приложение № 4</w:t>
      </w:r>
      <w:r w:rsidR="0017414C">
        <w:rPr>
          <w:lang w:val="ru-RU"/>
        </w:rPr>
        <w:t>.</w:t>
      </w:r>
      <w:r w:rsidR="0017414C" w:rsidRPr="0017414C">
        <w:rPr>
          <w:lang w:val="ru-RU"/>
        </w:rPr>
        <w:t>1.</w:t>
      </w:r>
      <w:r w:rsidRPr="00D8661A">
        <w:t xml:space="preserve"> «Акт разграничения </w:t>
      </w:r>
      <w:r w:rsidR="001C4E98">
        <w:rPr>
          <w:lang w:val="ru-RU"/>
        </w:rPr>
        <w:t>границ</w:t>
      </w:r>
      <w:r w:rsidRPr="00D8661A">
        <w:t xml:space="preserve"> балансовой принадлежности </w:t>
      </w:r>
      <w:r w:rsidR="001C4E98">
        <w:rPr>
          <w:lang w:val="ru-RU"/>
        </w:rPr>
        <w:t>сторон</w:t>
      </w:r>
      <w:r w:rsidRPr="00D8661A">
        <w:t>».</w:t>
      </w:r>
    </w:p>
    <w:p w:rsidR="0017414C" w:rsidRPr="00D8661A" w:rsidRDefault="00FE4615" w:rsidP="00D8661A">
      <w:pPr>
        <w:pStyle w:val="2"/>
        <w:numPr>
          <w:ilvl w:val="0"/>
          <w:numId w:val="12"/>
        </w:numPr>
        <w:shd w:val="clear" w:color="auto" w:fill="auto"/>
        <w:tabs>
          <w:tab w:val="left" w:pos="851"/>
          <w:tab w:val="left" w:pos="1701"/>
        </w:tabs>
        <w:spacing w:before="0" w:after="0" w:line="240" w:lineRule="auto"/>
        <w:ind w:left="567" w:right="565" w:firstLine="567"/>
        <w:jc w:val="both"/>
      </w:pPr>
      <w:r>
        <w:rPr>
          <w:lang w:val="ru-RU"/>
        </w:rPr>
        <w:t xml:space="preserve">Приложение </w:t>
      </w:r>
      <w:r w:rsidR="0017414C" w:rsidRPr="00D8661A">
        <w:t>№ 4</w:t>
      </w:r>
      <w:r w:rsidR="0017414C">
        <w:rPr>
          <w:lang w:val="ru-RU"/>
        </w:rPr>
        <w:t>.</w:t>
      </w:r>
      <w:r w:rsidR="0017414C" w:rsidRPr="001C4E98">
        <w:rPr>
          <w:lang w:val="ru-RU"/>
        </w:rPr>
        <w:t>2</w:t>
      </w:r>
      <w:r w:rsidR="0017414C" w:rsidRPr="0017414C">
        <w:rPr>
          <w:lang w:val="ru-RU"/>
        </w:rPr>
        <w:t>.</w:t>
      </w:r>
      <w:r w:rsidR="0017414C" w:rsidRPr="00D8661A">
        <w:t xml:space="preserve"> «Акт разграничения </w:t>
      </w:r>
      <w:r>
        <w:rPr>
          <w:lang w:val="ru-RU"/>
        </w:rPr>
        <w:t xml:space="preserve"> границ </w:t>
      </w:r>
      <w:r w:rsidR="0017414C" w:rsidRPr="00D8661A">
        <w:t xml:space="preserve"> эксплуатационной ответственности</w:t>
      </w:r>
      <w:r>
        <w:rPr>
          <w:lang w:val="ru-RU"/>
        </w:rPr>
        <w:t xml:space="preserve"> сторон</w:t>
      </w:r>
      <w:r w:rsidR="0017414C" w:rsidRPr="00D8661A">
        <w:t>».</w:t>
      </w:r>
    </w:p>
    <w:p w:rsidR="001F71BD" w:rsidRPr="00066901" w:rsidRDefault="0016518E" w:rsidP="00D8661A">
      <w:pPr>
        <w:pStyle w:val="2"/>
        <w:numPr>
          <w:ilvl w:val="0"/>
          <w:numId w:val="12"/>
        </w:numPr>
        <w:shd w:val="clear" w:color="auto" w:fill="auto"/>
        <w:tabs>
          <w:tab w:val="left" w:pos="851"/>
          <w:tab w:val="left" w:pos="1701"/>
        </w:tabs>
        <w:spacing w:before="0" w:after="0" w:line="240" w:lineRule="auto"/>
        <w:ind w:left="567" w:right="20" w:firstLine="567"/>
        <w:jc w:val="both"/>
      </w:pPr>
      <w:r w:rsidRPr="00D8661A">
        <w:t>Приложение № 5 «Акт об оказании услуги по передаче электрической энергии» - форма акта.</w:t>
      </w:r>
    </w:p>
    <w:p w:rsidR="00066901" w:rsidRPr="00D8661A" w:rsidRDefault="00066901" w:rsidP="00066901">
      <w:pPr>
        <w:pStyle w:val="2"/>
        <w:numPr>
          <w:ilvl w:val="0"/>
          <w:numId w:val="12"/>
        </w:numPr>
        <w:shd w:val="clear" w:color="auto" w:fill="auto"/>
        <w:tabs>
          <w:tab w:val="left" w:pos="851"/>
          <w:tab w:val="left" w:pos="1701"/>
        </w:tabs>
        <w:spacing w:before="0" w:after="0" w:line="240" w:lineRule="auto"/>
        <w:ind w:left="567" w:right="20" w:firstLine="567"/>
        <w:jc w:val="both"/>
      </w:pPr>
      <w:r w:rsidRPr="00D8661A">
        <w:t>Приложение № 5</w:t>
      </w:r>
      <w:r>
        <w:rPr>
          <w:lang w:val="ru-RU"/>
        </w:rPr>
        <w:t>.1</w:t>
      </w:r>
      <w:r w:rsidRPr="00D8661A">
        <w:t xml:space="preserve"> «Акт об оказании услуги по передаче электрической энергии» - форма акта.</w:t>
      </w:r>
    </w:p>
    <w:p w:rsidR="001F71BD" w:rsidRPr="00D8661A" w:rsidRDefault="0016518E" w:rsidP="00D8661A">
      <w:pPr>
        <w:pStyle w:val="2"/>
        <w:numPr>
          <w:ilvl w:val="0"/>
          <w:numId w:val="12"/>
        </w:numPr>
        <w:shd w:val="clear" w:color="auto" w:fill="auto"/>
        <w:tabs>
          <w:tab w:val="left" w:pos="851"/>
          <w:tab w:val="left" w:pos="1701"/>
        </w:tabs>
        <w:spacing w:before="0" w:after="0" w:line="240" w:lineRule="auto"/>
        <w:ind w:left="567" w:right="20" w:firstLine="567"/>
        <w:jc w:val="both"/>
      </w:pPr>
      <w:r w:rsidRPr="00D8661A">
        <w:t>Приложение № 6 «Акт снятия показаний приборов учета электрической энергии» - форма акта.</w:t>
      </w:r>
    </w:p>
    <w:p w:rsidR="001F71BD" w:rsidRPr="00D8661A" w:rsidRDefault="0016518E" w:rsidP="00D8661A">
      <w:pPr>
        <w:pStyle w:val="2"/>
        <w:numPr>
          <w:ilvl w:val="0"/>
          <w:numId w:val="12"/>
        </w:numPr>
        <w:shd w:val="clear" w:color="auto" w:fill="auto"/>
        <w:tabs>
          <w:tab w:val="left" w:pos="851"/>
          <w:tab w:val="left" w:pos="1701"/>
        </w:tabs>
        <w:spacing w:before="0" w:after="283" w:line="240" w:lineRule="auto"/>
        <w:ind w:left="567" w:firstLine="567"/>
        <w:jc w:val="both"/>
      </w:pPr>
      <w:r w:rsidRPr="00D8661A">
        <w:t>Приложение № 7 «Акт об объёме переданной электрической энергии» - форма акта.</w:t>
      </w:r>
    </w:p>
    <w:p w:rsidR="001F71BD" w:rsidRPr="00D8661A" w:rsidRDefault="0016518E" w:rsidP="00E57302">
      <w:pPr>
        <w:pStyle w:val="23"/>
        <w:keepNext/>
        <w:keepLines/>
        <w:shd w:val="clear" w:color="auto" w:fill="auto"/>
        <w:spacing w:before="0" w:after="201" w:line="240" w:lineRule="auto"/>
        <w:ind w:left="1140"/>
        <w:jc w:val="center"/>
      </w:pPr>
      <w:bookmarkStart w:id="13" w:name="bookmark14"/>
      <w:r w:rsidRPr="00D8661A">
        <w:t>12. ЮРИДИЧЕСКИЕ АДРЕСА И БАНКОВСКИЕ РЕКВИЗИТЫ СТОРОН:</w:t>
      </w:r>
      <w:bookmarkEnd w:id="13"/>
    </w:p>
    <w:p w:rsidR="001F71BD" w:rsidRPr="00C44842" w:rsidRDefault="00D8661A" w:rsidP="00D8661A">
      <w:pPr>
        <w:pStyle w:val="2"/>
        <w:shd w:val="clear" w:color="auto" w:fill="auto"/>
        <w:spacing w:before="0" w:after="0" w:line="240" w:lineRule="auto"/>
        <w:ind w:left="20" w:firstLine="580"/>
        <w:jc w:val="both"/>
        <w:rPr>
          <w:lang w:val="ru-RU"/>
        </w:rPr>
      </w:pPr>
      <w:r>
        <w:rPr>
          <w:lang w:val="ru-RU"/>
        </w:rPr>
        <w:t xml:space="preserve">              </w:t>
      </w:r>
      <w:r w:rsidR="0016518E" w:rsidRPr="00D8661A">
        <w:t>12</w:t>
      </w:r>
      <w:r w:rsidR="0016518E" w:rsidRPr="00D8661A">
        <w:rPr>
          <w:rStyle w:val="a8"/>
        </w:rPr>
        <w:t>.</w:t>
      </w:r>
      <w:r w:rsidR="0016518E" w:rsidRPr="004F6A2A">
        <w:rPr>
          <w:rStyle w:val="a8"/>
          <w:b w:val="0"/>
        </w:rPr>
        <w:t>1</w:t>
      </w:r>
      <w:r w:rsidR="0016518E" w:rsidRPr="00D8661A">
        <w:rPr>
          <w:rStyle w:val="a8"/>
        </w:rPr>
        <w:t>. Заказчик:</w:t>
      </w:r>
      <w:r w:rsidR="0016518E" w:rsidRPr="00D8661A">
        <w:t xml:space="preserve"> </w:t>
      </w:r>
      <w:r w:rsidR="00C44842">
        <w:rPr>
          <w:lang w:val="ru-RU"/>
        </w:rPr>
        <w:t>______________________________________</w:t>
      </w:r>
    </w:p>
    <w:p w:rsidR="00E57302" w:rsidRPr="00E57302" w:rsidRDefault="00E57302" w:rsidP="00C44842">
      <w:pPr>
        <w:pStyle w:val="2"/>
        <w:shd w:val="clear" w:color="auto" w:fill="auto"/>
        <w:spacing w:before="0" w:after="0" w:line="240" w:lineRule="auto"/>
        <w:ind w:left="1418" w:right="4675" w:firstLine="0"/>
        <w:jc w:val="both"/>
        <w:rPr>
          <w:lang w:val="ru-RU"/>
        </w:rPr>
      </w:pPr>
      <w:r w:rsidRPr="00D8661A">
        <w:t xml:space="preserve">ИНН </w:t>
      </w:r>
      <w:r w:rsidR="00C44842">
        <w:rPr>
          <w:lang w:val="ru-RU"/>
        </w:rPr>
        <w:t>__________________</w:t>
      </w:r>
      <w:r w:rsidRPr="00D8661A">
        <w:t xml:space="preserve">, КПП </w:t>
      </w:r>
      <w:r w:rsidR="00C44842">
        <w:rPr>
          <w:lang w:val="ru-RU"/>
        </w:rPr>
        <w:t>_______________________</w:t>
      </w:r>
    </w:p>
    <w:p w:rsidR="00C44842" w:rsidRDefault="00E57302" w:rsidP="00E57302">
      <w:pPr>
        <w:pStyle w:val="2"/>
        <w:shd w:val="clear" w:color="auto" w:fill="auto"/>
        <w:spacing w:before="0" w:after="0" w:line="240" w:lineRule="auto"/>
        <w:ind w:left="1418" w:right="2120" w:firstLine="0"/>
        <w:jc w:val="both"/>
        <w:rPr>
          <w:lang w:val="ru-RU"/>
        </w:rPr>
      </w:pPr>
      <w:r w:rsidRPr="00D8661A">
        <w:t xml:space="preserve">Юр. и почт, адрес: </w:t>
      </w:r>
      <w:r w:rsidR="00C44842">
        <w:rPr>
          <w:lang w:val="ru-RU"/>
        </w:rPr>
        <w:t>___________________________________</w:t>
      </w:r>
    </w:p>
    <w:p w:rsidR="00E57302" w:rsidRPr="00D8661A" w:rsidRDefault="00E57302" w:rsidP="00E57302">
      <w:pPr>
        <w:pStyle w:val="2"/>
        <w:shd w:val="clear" w:color="auto" w:fill="auto"/>
        <w:spacing w:before="0" w:after="0" w:line="240" w:lineRule="auto"/>
        <w:ind w:left="1418" w:right="2120" w:firstLine="0"/>
        <w:jc w:val="both"/>
      </w:pPr>
      <w:r w:rsidRPr="00D8661A">
        <w:t xml:space="preserve"> Банковские реквизиты:</w:t>
      </w:r>
    </w:p>
    <w:p w:rsidR="00E57302" w:rsidRPr="00C44842" w:rsidRDefault="00E57302" w:rsidP="00E57302">
      <w:pPr>
        <w:pStyle w:val="2"/>
        <w:shd w:val="clear" w:color="auto" w:fill="auto"/>
        <w:spacing w:before="0" w:after="0" w:line="240" w:lineRule="auto"/>
        <w:ind w:left="1418" w:right="240" w:firstLine="0"/>
        <w:jc w:val="both"/>
        <w:rPr>
          <w:lang w:val="ru-RU"/>
        </w:rPr>
      </w:pPr>
      <w:r w:rsidRPr="00D8661A">
        <w:t xml:space="preserve">р/счет </w:t>
      </w:r>
      <w:r w:rsidR="00C44842">
        <w:rPr>
          <w:lang w:val="ru-RU"/>
        </w:rPr>
        <w:t>______________________________________________</w:t>
      </w:r>
    </w:p>
    <w:p w:rsidR="00E57302" w:rsidRPr="00C44842" w:rsidRDefault="00E57302" w:rsidP="00E57302">
      <w:pPr>
        <w:pStyle w:val="2"/>
        <w:shd w:val="clear" w:color="auto" w:fill="auto"/>
        <w:spacing w:before="0" w:after="0" w:line="240" w:lineRule="auto"/>
        <w:ind w:left="1418" w:firstLine="0"/>
        <w:jc w:val="both"/>
        <w:rPr>
          <w:lang w:val="ru-RU"/>
        </w:rPr>
      </w:pPr>
      <w:r w:rsidRPr="00D8661A">
        <w:t xml:space="preserve">к/счет </w:t>
      </w:r>
      <w:r w:rsidR="00C44842">
        <w:rPr>
          <w:lang w:val="ru-RU"/>
        </w:rPr>
        <w:t>_________________________</w:t>
      </w:r>
      <w:r w:rsidRPr="00D8661A">
        <w:t xml:space="preserve"> БИК </w:t>
      </w:r>
      <w:r w:rsidR="00C44842">
        <w:rPr>
          <w:lang w:val="ru-RU"/>
        </w:rPr>
        <w:t>________________</w:t>
      </w:r>
    </w:p>
    <w:p w:rsidR="00AE186B" w:rsidRDefault="00AE186B" w:rsidP="00E57302">
      <w:pPr>
        <w:pStyle w:val="2"/>
        <w:shd w:val="clear" w:color="auto" w:fill="auto"/>
        <w:spacing w:before="0" w:after="0" w:line="240" w:lineRule="auto"/>
        <w:ind w:left="1418" w:firstLine="0"/>
        <w:jc w:val="both"/>
        <w:rPr>
          <w:lang w:val="ru-RU"/>
        </w:rPr>
      </w:pPr>
    </w:p>
    <w:p w:rsidR="00AE186B" w:rsidRDefault="00AE186B" w:rsidP="00E57302">
      <w:pPr>
        <w:pStyle w:val="2"/>
        <w:shd w:val="clear" w:color="auto" w:fill="auto"/>
        <w:spacing w:before="0" w:after="0" w:line="240" w:lineRule="auto"/>
        <w:ind w:left="1418" w:firstLine="0"/>
        <w:jc w:val="both"/>
        <w:rPr>
          <w:lang w:val="ru-RU"/>
        </w:rPr>
      </w:pPr>
    </w:p>
    <w:p w:rsidR="00AE186B" w:rsidRDefault="00C44842" w:rsidP="00E57302">
      <w:pPr>
        <w:pStyle w:val="2"/>
        <w:shd w:val="clear" w:color="auto" w:fill="auto"/>
        <w:spacing w:before="0" w:after="0" w:line="240" w:lineRule="auto"/>
        <w:ind w:left="1418" w:firstLine="0"/>
        <w:jc w:val="both"/>
        <w:rPr>
          <w:lang w:val="ru-RU"/>
        </w:rPr>
      </w:pPr>
      <w:r>
        <w:rPr>
          <w:lang w:val="ru-RU"/>
        </w:rPr>
        <w:t>______________________</w:t>
      </w:r>
    </w:p>
    <w:p w:rsidR="00AE186B" w:rsidRDefault="00C44842" w:rsidP="00E57302">
      <w:pPr>
        <w:pStyle w:val="2"/>
        <w:shd w:val="clear" w:color="auto" w:fill="auto"/>
        <w:spacing w:before="0" w:after="0" w:line="240" w:lineRule="auto"/>
        <w:ind w:left="1418" w:firstLine="0"/>
        <w:jc w:val="both"/>
        <w:rPr>
          <w:lang w:val="ru-RU"/>
        </w:rPr>
      </w:pPr>
      <w:r>
        <w:rPr>
          <w:lang w:val="ru-RU"/>
        </w:rPr>
        <w:t>______________________</w:t>
      </w:r>
    </w:p>
    <w:p w:rsidR="00AE186B" w:rsidRDefault="00AE186B" w:rsidP="00E57302">
      <w:pPr>
        <w:pStyle w:val="2"/>
        <w:shd w:val="clear" w:color="auto" w:fill="auto"/>
        <w:spacing w:before="0" w:after="0" w:line="240" w:lineRule="auto"/>
        <w:ind w:left="1418" w:firstLine="0"/>
        <w:jc w:val="both"/>
        <w:rPr>
          <w:lang w:val="ru-RU"/>
        </w:rPr>
      </w:pPr>
    </w:p>
    <w:p w:rsidR="00AE186B" w:rsidRDefault="00AE186B" w:rsidP="00E57302">
      <w:pPr>
        <w:pStyle w:val="2"/>
        <w:shd w:val="clear" w:color="auto" w:fill="auto"/>
        <w:spacing w:before="0" w:after="0" w:line="240" w:lineRule="auto"/>
        <w:ind w:left="1418" w:firstLine="0"/>
        <w:jc w:val="both"/>
        <w:rPr>
          <w:lang w:val="ru-RU"/>
        </w:rPr>
      </w:pPr>
      <w:r>
        <w:rPr>
          <w:lang w:val="ru-RU"/>
        </w:rPr>
        <w:t>_______________________</w:t>
      </w:r>
      <w:r w:rsidR="00C44842">
        <w:rPr>
          <w:lang w:val="ru-RU"/>
        </w:rPr>
        <w:t>/___________________/</w:t>
      </w:r>
    </w:p>
    <w:p w:rsidR="00AE186B" w:rsidRDefault="00AE186B" w:rsidP="00E57302">
      <w:pPr>
        <w:pStyle w:val="2"/>
        <w:shd w:val="clear" w:color="auto" w:fill="auto"/>
        <w:spacing w:before="0" w:after="0" w:line="240" w:lineRule="auto"/>
        <w:ind w:left="1418" w:firstLine="0"/>
        <w:jc w:val="both"/>
        <w:rPr>
          <w:lang w:val="ru-RU"/>
        </w:rPr>
      </w:pPr>
      <w:r>
        <w:rPr>
          <w:lang w:val="ru-RU"/>
        </w:rPr>
        <w:t>МП</w:t>
      </w:r>
    </w:p>
    <w:p w:rsidR="00AE186B" w:rsidRPr="00E57302" w:rsidRDefault="00AE186B" w:rsidP="00E57302">
      <w:pPr>
        <w:pStyle w:val="2"/>
        <w:shd w:val="clear" w:color="auto" w:fill="auto"/>
        <w:spacing w:before="0" w:after="0" w:line="240" w:lineRule="auto"/>
        <w:ind w:left="1418" w:firstLine="0"/>
        <w:jc w:val="both"/>
        <w:rPr>
          <w:lang w:val="ru-RU"/>
        </w:rPr>
      </w:pPr>
    </w:p>
    <w:p w:rsidR="001F71BD" w:rsidRDefault="001F71BD" w:rsidP="00D8661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8661A" w:rsidRPr="00D8661A" w:rsidRDefault="00D8661A" w:rsidP="00D8661A">
      <w:pPr>
        <w:jc w:val="both"/>
        <w:rPr>
          <w:rFonts w:ascii="Times New Roman" w:hAnsi="Times New Roman" w:cs="Times New Roman"/>
          <w:sz w:val="22"/>
          <w:szCs w:val="22"/>
          <w:lang w:val="ru-RU"/>
        </w:rPr>
        <w:sectPr w:rsidR="00D8661A" w:rsidRPr="00D8661A" w:rsidSect="00D8661A">
          <w:type w:val="continuous"/>
          <w:pgSz w:w="11905" w:h="16837"/>
          <w:pgMar w:top="568" w:right="0" w:bottom="709" w:left="0" w:header="0" w:footer="3" w:gutter="0"/>
          <w:cols w:space="720"/>
          <w:noEndnote/>
          <w:docGrid w:linePitch="360"/>
        </w:sectPr>
      </w:pPr>
    </w:p>
    <w:p w:rsidR="00D8661A" w:rsidRPr="00D8661A" w:rsidRDefault="0016518E" w:rsidP="00D8661A">
      <w:pPr>
        <w:pStyle w:val="2"/>
        <w:shd w:val="clear" w:color="auto" w:fill="auto"/>
        <w:spacing w:before="0" w:after="0" w:line="240" w:lineRule="auto"/>
        <w:ind w:right="5580" w:firstLine="0"/>
        <w:jc w:val="both"/>
        <w:rPr>
          <w:lang w:val="ru-RU"/>
        </w:rPr>
      </w:pPr>
      <w:r w:rsidRPr="00D8661A">
        <w:t>12.2.</w:t>
      </w:r>
      <w:r w:rsidRPr="00D8661A">
        <w:rPr>
          <w:rStyle w:val="a9"/>
        </w:rPr>
        <w:t xml:space="preserve"> Исполнитель:</w:t>
      </w:r>
      <w:r w:rsidRPr="00D8661A">
        <w:t xml:space="preserve"> ООО «</w:t>
      </w:r>
      <w:r w:rsidR="004A683B">
        <w:rPr>
          <w:lang w:val="ru-RU"/>
        </w:rPr>
        <w:t>Долина-Центр-С</w:t>
      </w:r>
      <w:r w:rsidRPr="00D8661A">
        <w:t xml:space="preserve">» </w:t>
      </w:r>
    </w:p>
    <w:p w:rsidR="004A683B" w:rsidRPr="004A683B" w:rsidRDefault="004A683B" w:rsidP="004A683B">
      <w:pPr>
        <w:pStyle w:val="ConsPlusNormal"/>
        <w:rPr>
          <w:color w:val="000000" w:themeColor="text1"/>
          <w:sz w:val="22"/>
          <w:szCs w:val="24"/>
        </w:rPr>
      </w:pPr>
      <w:r w:rsidRPr="004A683B">
        <w:rPr>
          <w:sz w:val="22"/>
          <w:szCs w:val="24"/>
        </w:rPr>
        <w:t>Факт.адрес: 443010, г. Самара, Чапаевская ул, д. 174</w:t>
      </w:r>
    </w:p>
    <w:p w:rsidR="004A683B" w:rsidRPr="004A683B" w:rsidRDefault="004A683B" w:rsidP="004A683B">
      <w:pPr>
        <w:pStyle w:val="ConsPlusNormal"/>
        <w:rPr>
          <w:color w:val="000000" w:themeColor="text1"/>
          <w:sz w:val="22"/>
          <w:szCs w:val="24"/>
        </w:rPr>
      </w:pPr>
      <w:r w:rsidRPr="004A683B">
        <w:rPr>
          <w:color w:val="000000" w:themeColor="text1"/>
          <w:sz w:val="22"/>
          <w:szCs w:val="24"/>
        </w:rPr>
        <w:t xml:space="preserve">Юр.адрес: </w:t>
      </w:r>
      <w:r w:rsidRPr="004A683B">
        <w:rPr>
          <w:sz w:val="22"/>
          <w:szCs w:val="24"/>
        </w:rPr>
        <w:t>443028, Самарская обл, Самара г, Мехзавод п, 1-й кв-л, д. 34, кв. 3</w:t>
      </w:r>
    </w:p>
    <w:p w:rsidR="004A683B" w:rsidRPr="004A683B" w:rsidRDefault="004A683B" w:rsidP="004A683B">
      <w:pPr>
        <w:pStyle w:val="ConsPlusNormal"/>
        <w:rPr>
          <w:color w:val="000000" w:themeColor="text1"/>
          <w:sz w:val="22"/>
          <w:szCs w:val="24"/>
        </w:rPr>
      </w:pPr>
      <w:r w:rsidRPr="004A683B">
        <w:rPr>
          <w:color w:val="000000" w:themeColor="text1"/>
          <w:sz w:val="22"/>
          <w:szCs w:val="24"/>
        </w:rPr>
        <w:t xml:space="preserve">ИНН/КПП </w:t>
      </w:r>
      <w:r w:rsidRPr="004A683B">
        <w:rPr>
          <w:sz w:val="22"/>
          <w:szCs w:val="24"/>
        </w:rPr>
        <w:t>6316079449/631301001</w:t>
      </w:r>
    </w:p>
    <w:p w:rsidR="004A683B" w:rsidRPr="004A683B" w:rsidRDefault="004A683B" w:rsidP="004A683B">
      <w:pPr>
        <w:rPr>
          <w:rFonts w:ascii="Times New Roman" w:hAnsi="Times New Roman" w:cs="Times New Roman"/>
          <w:sz w:val="22"/>
        </w:rPr>
      </w:pPr>
      <w:r w:rsidRPr="004A683B">
        <w:rPr>
          <w:rFonts w:ascii="Times New Roman" w:hAnsi="Times New Roman" w:cs="Times New Roman"/>
          <w:sz w:val="22"/>
        </w:rPr>
        <w:t>р/с 40702810620910000897</w:t>
      </w:r>
    </w:p>
    <w:p w:rsidR="004A683B" w:rsidRPr="004A683B" w:rsidRDefault="004A683B" w:rsidP="004A683B">
      <w:pPr>
        <w:rPr>
          <w:rFonts w:ascii="Times New Roman" w:hAnsi="Times New Roman" w:cs="Times New Roman"/>
          <w:sz w:val="22"/>
        </w:rPr>
      </w:pPr>
      <w:r w:rsidRPr="004A683B">
        <w:rPr>
          <w:rFonts w:ascii="Times New Roman" w:hAnsi="Times New Roman" w:cs="Times New Roman"/>
          <w:sz w:val="22"/>
        </w:rPr>
        <w:t xml:space="preserve">к/с 30101810722023601875  </w:t>
      </w:r>
    </w:p>
    <w:p w:rsidR="004A683B" w:rsidRPr="004A683B" w:rsidRDefault="004A683B" w:rsidP="004A683B">
      <w:pPr>
        <w:rPr>
          <w:rFonts w:ascii="Times New Roman" w:hAnsi="Times New Roman" w:cs="Times New Roman"/>
          <w:sz w:val="22"/>
        </w:rPr>
      </w:pPr>
      <w:r w:rsidRPr="004A683B">
        <w:rPr>
          <w:rFonts w:ascii="Times New Roman" w:hAnsi="Times New Roman" w:cs="Times New Roman"/>
          <w:sz w:val="22"/>
        </w:rPr>
        <w:t>БИК 043601875</w:t>
      </w:r>
      <w:bookmarkStart w:id="14" w:name="_GoBack"/>
      <w:bookmarkEnd w:id="14"/>
    </w:p>
    <w:p w:rsidR="004A683B" w:rsidRPr="004A683B" w:rsidRDefault="004A683B" w:rsidP="004A683B">
      <w:pPr>
        <w:rPr>
          <w:rFonts w:ascii="Times New Roman" w:hAnsi="Times New Roman" w:cs="Times New Roman"/>
          <w:color w:val="000000" w:themeColor="text1"/>
          <w:sz w:val="22"/>
        </w:rPr>
      </w:pPr>
      <w:r w:rsidRPr="004A683B">
        <w:rPr>
          <w:rFonts w:ascii="Times New Roman" w:hAnsi="Times New Roman" w:cs="Times New Roman"/>
          <w:sz w:val="22"/>
        </w:rPr>
        <w:t>САМАРСКИЙ ФИЛИАЛ ТКБ БАНК ПАО Г.САМАРА</w:t>
      </w:r>
      <w:r w:rsidRPr="004A683B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:rsidR="00AE186B" w:rsidRPr="004A683B" w:rsidRDefault="00AE186B" w:rsidP="00E57302">
      <w:pPr>
        <w:pStyle w:val="2"/>
        <w:shd w:val="clear" w:color="auto" w:fill="auto"/>
        <w:spacing w:before="0" w:after="0" w:line="240" w:lineRule="auto"/>
        <w:ind w:right="1171" w:firstLine="0"/>
        <w:jc w:val="both"/>
        <w:rPr>
          <w:sz w:val="20"/>
        </w:rPr>
      </w:pPr>
    </w:p>
    <w:p w:rsidR="00AE186B" w:rsidRDefault="00AE186B" w:rsidP="00E57302">
      <w:pPr>
        <w:pStyle w:val="2"/>
        <w:shd w:val="clear" w:color="auto" w:fill="auto"/>
        <w:spacing w:before="0" w:after="0" w:line="240" w:lineRule="auto"/>
        <w:ind w:right="1171" w:firstLine="0"/>
        <w:jc w:val="both"/>
        <w:rPr>
          <w:lang w:val="ru-RU"/>
        </w:rPr>
      </w:pPr>
    </w:p>
    <w:p w:rsidR="00AE186B" w:rsidRDefault="00AE186B" w:rsidP="00E57302">
      <w:pPr>
        <w:pStyle w:val="2"/>
        <w:shd w:val="clear" w:color="auto" w:fill="auto"/>
        <w:spacing w:before="0" w:after="0" w:line="240" w:lineRule="auto"/>
        <w:ind w:right="1171" w:firstLine="0"/>
        <w:jc w:val="both"/>
        <w:rPr>
          <w:lang w:val="ru-RU"/>
        </w:rPr>
      </w:pPr>
    </w:p>
    <w:p w:rsidR="00AE186B" w:rsidRDefault="004A683B" w:rsidP="00E57302">
      <w:pPr>
        <w:pStyle w:val="2"/>
        <w:shd w:val="clear" w:color="auto" w:fill="auto"/>
        <w:spacing w:before="0" w:after="0" w:line="240" w:lineRule="auto"/>
        <w:ind w:right="1171" w:firstLine="0"/>
        <w:jc w:val="both"/>
        <w:rPr>
          <w:lang w:val="ru-RU"/>
        </w:rPr>
      </w:pPr>
      <w:r>
        <w:rPr>
          <w:lang w:val="ru-RU"/>
        </w:rPr>
        <w:t>Д</w:t>
      </w:r>
      <w:r w:rsidR="00AE186B">
        <w:rPr>
          <w:lang w:val="ru-RU"/>
        </w:rPr>
        <w:t xml:space="preserve">иректор </w:t>
      </w:r>
    </w:p>
    <w:p w:rsidR="00AE186B" w:rsidRDefault="00AE186B" w:rsidP="00E57302">
      <w:pPr>
        <w:pStyle w:val="2"/>
        <w:shd w:val="clear" w:color="auto" w:fill="auto"/>
        <w:spacing w:before="0" w:after="0" w:line="240" w:lineRule="auto"/>
        <w:ind w:right="1171" w:firstLine="0"/>
        <w:jc w:val="both"/>
        <w:rPr>
          <w:lang w:val="ru-RU"/>
        </w:rPr>
      </w:pPr>
      <w:r>
        <w:rPr>
          <w:lang w:val="ru-RU"/>
        </w:rPr>
        <w:t>ООО «</w:t>
      </w:r>
      <w:r w:rsidR="004A683B">
        <w:rPr>
          <w:lang w:val="ru-RU"/>
        </w:rPr>
        <w:t>Долина-Центр-С</w:t>
      </w:r>
      <w:r>
        <w:rPr>
          <w:lang w:val="ru-RU"/>
        </w:rPr>
        <w:t>»</w:t>
      </w:r>
    </w:p>
    <w:p w:rsidR="00AE186B" w:rsidRDefault="00AE186B" w:rsidP="00E57302">
      <w:pPr>
        <w:pStyle w:val="2"/>
        <w:shd w:val="clear" w:color="auto" w:fill="auto"/>
        <w:spacing w:before="0" w:after="0" w:line="240" w:lineRule="auto"/>
        <w:ind w:right="1171" w:firstLine="0"/>
        <w:jc w:val="both"/>
        <w:rPr>
          <w:lang w:val="ru-RU"/>
        </w:rPr>
      </w:pPr>
    </w:p>
    <w:p w:rsidR="00AE186B" w:rsidRDefault="00AE186B" w:rsidP="00E57302">
      <w:pPr>
        <w:pStyle w:val="2"/>
        <w:shd w:val="clear" w:color="auto" w:fill="auto"/>
        <w:spacing w:before="0" w:after="0" w:line="240" w:lineRule="auto"/>
        <w:ind w:right="1171" w:firstLine="0"/>
        <w:jc w:val="both"/>
        <w:rPr>
          <w:lang w:val="ru-RU"/>
        </w:rPr>
      </w:pPr>
      <w:r>
        <w:rPr>
          <w:lang w:val="ru-RU"/>
        </w:rPr>
        <w:t>_________________________</w:t>
      </w:r>
      <w:r w:rsidR="004A683B">
        <w:rPr>
          <w:lang w:val="ru-RU"/>
        </w:rPr>
        <w:t>Коньков Н.Н.</w:t>
      </w:r>
    </w:p>
    <w:p w:rsidR="007E4DEB" w:rsidRDefault="00AE186B" w:rsidP="00E57302">
      <w:pPr>
        <w:pStyle w:val="2"/>
        <w:shd w:val="clear" w:color="auto" w:fill="auto"/>
        <w:spacing w:before="0" w:after="0" w:line="240" w:lineRule="auto"/>
        <w:ind w:right="1171" w:firstLine="0"/>
        <w:jc w:val="both"/>
        <w:rPr>
          <w:lang w:val="ru-RU"/>
        </w:rPr>
      </w:pPr>
      <w:r>
        <w:rPr>
          <w:lang w:val="ru-RU"/>
        </w:rPr>
        <w:t>МП</w:t>
      </w:r>
    </w:p>
    <w:p w:rsidR="007E4DEB" w:rsidRPr="007E4DEB" w:rsidRDefault="007E4DEB" w:rsidP="007E4DEB">
      <w:pPr>
        <w:rPr>
          <w:lang w:val="ru-RU"/>
        </w:rPr>
      </w:pPr>
    </w:p>
    <w:p w:rsidR="007E4DEB" w:rsidRPr="007E4DEB" w:rsidRDefault="007E4DEB" w:rsidP="007E4DEB">
      <w:pPr>
        <w:rPr>
          <w:lang w:val="ru-RU"/>
        </w:rPr>
      </w:pPr>
    </w:p>
    <w:p w:rsidR="007E4DEB" w:rsidRPr="007E4DEB" w:rsidRDefault="007E4DEB" w:rsidP="007E4DEB">
      <w:pPr>
        <w:rPr>
          <w:lang w:val="ru-RU"/>
        </w:rPr>
      </w:pPr>
    </w:p>
    <w:p w:rsidR="007E4DEB" w:rsidRPr="007E4DEB" w:rsidRDefault="007E4DEB" w:rsidP="007E4DEB">
      <w:pPr>
        <w:rPr>
          <w:lang w:val="ru-RU"/>
        </w:rPr>
      </w:pPr>
    </w:p>
    <w:p w:rsidR="00AE186B" w:rsidRDefault="00AE186B" w:rsidP="007E4DEB">
      <w:pPr>
        <w:rPr>
          <w:lang w:val="ru-RU"/>
        </w:rPr>
      </w:pPr>
    </w:p>
    <w:p w:rsidR="007E4DEB" w:rsidRDefault="007E4DEB" w:rsidP="007E4DEB">
      <w:pPr>
        <w:rPr>
          <w:lang w:val="ru-RU"/>
        </w:rPr>
      </w:pPr>
    </w:p>
    <w:p w:rsidR="007E4DEB" w:rsidRDefault="007E4DEB" w:rsidP="007E4DEB">
      <w:pPr>
        <w:rPr>
          <w:lang w:val="ru-RU"/>
        </w:rPr>
      </w:pPr>
    </w:p>
    <w:sectPr w:rsidR="007E4DEB" w:rsidSect="00E368F9">
      <w:type w:val="continuous"/>
      <w:pgSz w:w="11905" w:h="16837"/>
      <w:pgMar w:top="844" w:right="303" w:bottom="782" w:left="13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589" w:rsidRDefault="00045589">
      <w:r>
        <w:separator/>
      </w:r>
    </w:p>
  </w:endnote>
  <w:endnote w:type="continuationSeparator" w:id="0">
    <w:p w:rsidR="00045589" w:rsidRDefault="0004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589" w:rsidRDefault="00045589"/>
  </w:footnote>
  <w:footnote w:type="continuationSeparator" w:id="0">
    <w:p w:rsidR="00045589" w:rsidRDefault="000455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CED"/>
    <w:multiLevelType w:val="multilevel"/>
    <w:tmpl w:val="3DC65A8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A2676"/>
    <w:multiLevelType w:val="multilevel"/>
    <w:tmpl w:val="590EF95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A35B04"/>
    <w:multiLevelType w:val="multilevel"/>
    <w:tmpl w:val="F08A7E2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970505"/>
    <w:multiLevelType w:val="multilevel"/>
    <w:tmpl w:val="6EAE788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3B1642"/>
    <w:multiLevelType w:val="multilevel"/>
    <w:tmpl w:val="4C526B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B72C9B"/>
    <w:multiLevelType w:val="multilevel"/>
    <w:tmpl w:val="D1E6E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684F71"/>
    <w:multiLevelType w:val="multilevel"/>
    <w:tmpl w:val="ABC2D760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2941DA"/>
    <w:multiLevelType w:val="multilevel"/>
    <w:tmpl w:val="16181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A53772"/>
    <w:multiLevelType w:val="multilevel"/>
    <w:tmpl w:val="9CE20D24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0364D0"/>
    <w:multiLevelType w:val="multilevel"/>
    <w:tmpl w:val="90E882A4"/>
    <w:lvl w:ilvl="0">
      <w:start w:val="1"/>
      <w:numFmt w:val="decimal"/>
      <w:lvlText w:val="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6C1576"/>
    <w:multiLevelType w:val="multilevel"/>
    <w:tmpl w:val="211238B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763343"/>
    <w:multiLevelType w:val="multilevel"/>
    <w:tmpl w:val="9BCC7B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A00B87"/>
    <w:multiLevelType w:val="multilevel"/>
    <w:tmpl w:val="D022692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7628B9"/>
    <w:multiLevelType w:val="multilevel"/>
    <w:tmpl w:val="F876592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4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  <w:num w:numId="11">
    <w:abstractNumId w:val="0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BD"/>
    <w:rsid w:val="00045589"/>
    <w:rsid w:val="00066901"/>
    <w:rsid w:val="000B038D"/>
    <w:rsid w:val="0014559B"/>
    <w:rsid w:val="0016518E"/>
    <w:rsid w:val="0016641D"/>
    <w:rsid w:val="0017414C"/>
    <w:rsid w:val="001B6EAC"/>
    <w:rsid w:val="001C4E98"/>
    <w:rsid w:val="001F71BD"/>
    <w:rsid w:val="00380E89"/>
    <w:rsid w:val="004A683B"/>
    <w:rsid w:val="004D323F"/>
    <w:rsid w:val="004F6A2A"/>
    <w:rsid w:val="00573DAD"/>
    <w:rsid w:val="005B7FC3"/>
    <w:rsid w:val="006F4EE2"/>
    <w:rsid w:val="007E4DEB"/>
    <w:rsid w:val="00895E4C"/>
    <w:rsid w:val="00921B10"/>
    <w:rsid w:val="00AE186B"/>
    <w:rsid w:val="00BE2D83"/>
    <w:rsid w:val="00C44842"/>
    <w:rsid w:val="00C56C8D"/>
    <w:rsid w:val="00CD47F3"/>
    <w:rsid w:val="00D8661A"/>
    <w:rsid w:val="00D95EF6"/>
    <w:rsid w:val="00E368F9"/>
    <w:rsid w:val="00E57302"/>
    <w:rsid w:val="00F25BB2"/>
    <w:rsid w:val="00F54AEC"/>
    <w:rsid w:val="00F94984"/>
    <w:rsid w:val="00F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241FA-E8B9-469F-AEA6-31D12DC4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pt">
    <w:name w:val="Основной текст (2) + Интервал 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3pt">
    <w:name w:val="Заголовок №3 + 13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3pt0">
    <w:name w:val="Заголовок №3 + 13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Candara95pt">
    <w:name w:val="Основной текст + Candara;9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8"/>
      <w:szCs w:val="18"/>
      <w:lang w:val="en-US"/>
    </w:rPr>
  </w:style>
  <w:style w:type="character" w:customStyle="1" w:styleId="2pt0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1pt">
    <w:name w:val="Основной текст (6) + Интервал 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TimesNewRoman8pt">
    <w:name w:val="Основной текст (8) + Times New Roman;8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pt0">
    <w:name w:val="Подпись к картинке (2) + Интервал 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ac">
    <w:name w:val="Подпись к картинк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pt">
    <w:name w:val="Подпись к картинке + 11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 (9)_"/>
    <w:basedOn w:val="a0"/>
    <w:link w:val="9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39"/>
      <w:szCs w:val="39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1">
    <w:name w:val="Основной текст (10) +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pt1">
    <w:name w:val="Основной текст + Курсив;Интервал 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2"/>
      <w:szCs w:val="22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9pt">
    <w:name w:val="Основной текст + 9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143pt">
    <w:name w:val="Основной текст (14) + Интервал 3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0"/>
      <w:szCs w:val="10"/>
    </w:rPr>
  </w:style>
  <w:style w:type="character" w:customStyle="1" w:styleId="9pt0">
    <w:name w:val="Основной текст + 9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250">
    <w:name w:val="Основной текст (25)_"/>
    <w:basedOn w:val="a0"/>
    <w:link w:val="25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0">
    <w:name w:val="Основной текст (30)_"/>
    <w:basedOn w:val="a0"/>
    <w:link w:val="30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">
    <w:name w:val="Основной текст (15)_"/>
    <w:basedOn w:val="a0"/>
    <w:link w:val="1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">
    <w:name w:val="Основной текст (16)_"/>
    <w:basedOn w:val="a0"/>
    <w:link w:val="1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7">
    <w:name w:val="Основной текст (17)_"/>
    <w:basedOn w:val="a0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11pt">
    <w:name w:val="Основной текст (14) + 11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2311pt">
    <w:name w:val="Основной текст (23) + 11 pt"/>
    <w:basedOn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pt">
    <w:name w:val="Основной текст + 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pt2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28">
    <w:name w:val="Основной текст (28)_"/>
    <w:basedOn w:val="a0"/>
    <w:link w:val="28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35">
    <w:name w:val="Основной текст (35)_"/>
    <w:basedOn w:val="a0"/>
    <w:link w:val="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6">
    <w:name w:val="Основной текст (36)_"/>
    <w:basedOn w:val="a0"/>
    <w:link w:val="36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Arial">
    <w:name w:val="Основной текст (36) + Arial;Не курсив"/>
    <w:basedOn w:val="36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</w:rPr>
  </w:style>
  <w:style w:type="character" w:customStyle="1" w:styleId="310">
    <w:name w:val="Основной текст (31)_"/>
    <w:basedOn w:val="a0"/>
    <w:link w:val="31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30">
    <w:name w:val="Основной текст (33)_"/>
    <w:basedOn w:val="a0"/>
    <w:link w:val="33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320">
    <w:name w:val="Основной текст (32)_"/>
    <w:basedOn w:val="a0"/>
    <w:link w:val="32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20">
    <w:name w:val="Основной текст (22)_"/>
    <w:basedOn w:val="a0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40">
    <w:name w:val="Основной текст (24)_"/>
    <w:basedOn w:val="a0"/>
    <w:link w:val="24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7">
    <w:name w:val="Основной текст (27)_"/>
    <w:basedOn w:val="a0"/>
    <w:link w:val="2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8">
    <w:name w:val="Основной текст (18)_"/>
    <w:basedOn w:val="a0"/>
    <w:link w:val="18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7">
    <w:name w:val="Основной текст (37)_"/>
    <w:basedOn w:val="a0"/>
    <w:link w:val="3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6">
    <w:name w:val="Основной текст (26)_"/>
    <w:basedOn w:val="a0"/>
    <w:link w:val="2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38">
    <w:name w:val="Основной текст (38)_"/>
    <w:basedOn w:val="a0"/>
    <w:link w:val="38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8"/>
      <w:szCs w:val="8"/>
    </w:rPr>
  </w:style>
  <w:style w:type="character" w:customStyle="1" w:styleId="1985pt">
    <w:name w:val="Основной текст (19) + 8;5 pt;Курсив"/>
    <w:basedOn w:val="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9">
    <w:name w:val="Основной текст (29)_"/>
    <w:basedOn w:val="a0"/>
    <w:link w:val="29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4">
    <w:name w:val="Основной текст (34)_"/>
    <w:basedOn w:val="a0"/>
    <w:link w:val="3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5pt">
    <w:name w:val="Основной текст (20) + 5 pt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  <w:lang w:val="en-US"/>
    </w:rPr>
  </w:style>
  <w:style w:type="character" w:customStyle="1" w:styleId="2pt3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39">
    <w:name w:val="Основной текст (39)_"/>
    <w:basedOn w:val="a0"/>
    <w:link w:val="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0">
    <w:name w:val="Основной текст (40)_"/>
    <w:basedOn w:val="a0"/>
    <w:link w:val="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1">
    <w:name w:val="Заголовок №1 (2)_"/>
    <w:basedOn w:val="a0"/>
    <w:link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51">
    <w:name w:val="Основной текст (35)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single"/>
      <w:lang w:val="en-US"/>
    </w:rPr>
  </w:style>
  <w:style w:type="character" w:customStyle="1" w:styleId="359pt0pt">
    <w:name w:val="Основной текст (35) + 9 pt;Не курсив;Интервал 0 pt"/>
    <w:basedOn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LucidaSansUnicode85pt">
    <w:name w:val="Колонтитул + Lucida Sans Unicode;8;5 pt"/>
    <w:basedOn w:val="a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2">
    <w:name w:val="Основной текст (10) +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03">
    <w:name w:val="Основной текст (10) + Полужирный;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u w:val="singl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04">
    <w:name w:val="Основной текст (10) + Полужирный;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105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42">
    <w:name w:val="Основной текст (42)_"/>
    <w:basedOn w:val="a0"/>
    <w:link w:val="42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a">
    <w:name w:val="Подпись к таблице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c">
    <w:name w:val="Подпись к таблице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410">
    <w:name w:val="Основной текст (41)_"/>
    <w:basedOn w:val="a0"/>
    <w:link w:val="4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3">
    <w:name w:val="Основной текст (43)_"/>
    <w:basedOn w:val="a0"/>
    <w:link w:val="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3FranklinGothicBook75pt">
    <w:name w:val="Основной текст (43) + Franklin Gothic Book;7;5 pt;Не полужирный;Курсив"/>
    <w:basedOn w:val="43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spacing w:val="0"/>
      <w:w w:val="100"/>
      <w:sz w:val="15"/>
      <w:szCs w:val="15"/>
    </w:rPr>
  </w:style>
  <w:style w:type="character" w:customStyle="1" w:styleId="6-1pt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6-1pt0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6"/>
      <w:szCs w:val="16"/>
      <w:u w:val="single"/>
      <w:lang w:val="en-US"/>
    </w:rPr>
  </w:style>
  <w:style w:type="character" w:customStyle="1" w:styleId="44">
    <w:name w:val="Основной текст (44)_"/>
    <w:basedOn w:val="a0"/>
    <w:link w:val="4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a">
    <w:name w:val="Заголовок №1_"/>
    <w:basedOn w:val="a0"/>
    <w:link w:val="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2pt">
    <w:name w:val="Основной текст (43) + Интервал 2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6"/>
      <w:szCs w:val="16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45">
    <w:name w:val="Основной текст (45)_"/>
    <w:basedOn w:val="a0"/>
    <w:link w:val="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51">
    <w:name w:val="Основной текст (45)"/>
    <w:basedOn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452">
    <w:name w:val="Основной текст (45) + Полужирный;Не курсив"/>
    <w:basedOn w:val="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453">
    <w:name w:val="Основной текст (45) + Не курсив"/>
    <w:basedOn w:val="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62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49">
    <w:name w:val="Основной текст (49)_"/>
    <w:basedOn w:val="a0"/>
    <w:link w:val="49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46">
    <w:name w:val="Основной текст (46)_"/>
    <w:basedOn w:val="a0"/>
    <w:link w:val="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8">
    <w:name w:val="Основной текст (48)_"/>
    <w:basedOn w:val="a0"/>
    <w:link w:val="4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7">
    <w:name w:val="Основной текст (47)_"/>
    <w:basedOn w:val="a0"/>
    <w:link w:val="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7Arial45pt">
    <w:name w:val="Основной текст (47) + Arial;4;5 pt"/>
    <w:basedOn w:val="4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6Arial45pt">
    <w:name w:val="Основной текст (46) + Arial;4;5 pt;Не полужирный"/>
    <w:basedOn w:val="4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4Arial32pt">
    <w:name w:val="Основной текст (4) + Arial;32 pt;Не полужирный;Не курсив"/>
    <w:basedOn w:val="4"/>
    <w:rPr>
      <w:rFonts w:ascii="Arial" w:eastAsia="Arial" w:hAnsi="Arial" w:cs="Arial"/>
      <w:b/>
      <w:bCs/>
      <w:i/>
      <w:iCs/>
      <w:smallCaps w:val="0"/>
      <w:strike w:val="0"/>
      <w:spacing w:val="0"/>
      <w:sz w:val="64"/>
      <w:szCs w:val="64"/>
    </w:rPr>
  </w:style>
  <w:style w:type="character" w:customStyle="1" w:styleId="6-1pt1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53">
    <w:name w:val="Основной текст (53)_"/>
    <w:basedOn w:val="a0"/>
    <w:link w:val="5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51">
    <w:name w:val="Основной текст (51)_"/>
    <w:basedOn w:val="a0"/>
    <w:link w:val="5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00">
    <w:name w:val="Основной текст (50)_"/>
    <w:basedOn w:val="a0"/>
    <w:link w:val="5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2">
    <w:name w:val="Основной текст (52)_"/>
    <w:basedOn w:val="a0"/>
    <w:link w:val="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50TimesNewRoman9pt">
    <w:name w:val="Основной текст (50) + Times New Roman;9 pt;Полужирный;Курсив"/>
    <w:basedOn w:val="50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505pt">
    <w:name w:val="Основной текст (50) + Интервал 5 pt"/>
    <w:basedOn w:val="500"/>
    <w:rPr>
      <w:rFonts w:ascii="Arial" w:eastAsia="Arial" w:hAnsi="Arial" w:cs="Arial"/>
      <w:b w:val="0"/>
      <w:bCs w:val="0"/>
      <w:i w:val="0"/>
      <w:iCs w:val="0"/>
      <w:smallCaps w:val="0"/>
      <w:strike w:val="0"/>
      <w:spacing w:val="110"/>
      <w:sz w:val="12"/>
      <w:szCs w:val="12"/>
    </w:rPr>
  </w:style>
  <w:style w:type="character" w:customStyle="1" w:styleId="3a">
    <w:name w:val="Подпись к таблице (3)_"/>
    <w:basedOn w:val="a0"/>
    <w:link w:val="3b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3FranklinGothicBook45pt">
    <w:name w:val="Подпись к таблице (3) + Franklin Gothic Book;4;5 pt;Курсив"/>
    <w:basedOn w:val="3a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9"/>
      <w:szCs w:val="9"/>
    </w:rPr>
  </w:style>
  <w:style w:type="character" w:customStyle="1" w:styleId="511">
    <w:name w:val="Основной текст (51)"/>
    <w:basedOn w:val="5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3c">
    <w:name w:val="Подпись к картинке (3)_"/>
    <w:basedOn w:val="a0"/>
    <w:link w:val="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a">
    <w:name w:val="Подпись к картинке (4)_"/>
    <w:basedOn w:val="a0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4">
    <w:name w:val="Подпись к картинке (5)_"/>
    <w:basedOn w:val="a0"/>
    <w:link w:val="5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d">
    <w:name w:val="Оглавление (2)_"/>
    <w:basedOn w:val="a0"/>
    <w:link w:val="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0">
    <w:name w:val="Оглавление_"/>
    <w:basedOn w:val="a0"/>
    <w:link w:val="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2">
    <w:name w:val="Оглавление + Полужирный"/>
    <w:basedOn w:val="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454">
    <w:name w:val="Основной текст (45)"/>
    <w:basedOn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06">
    <w:name w:val="Основной текст (10) +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095pt">
    <w:name w:val="Основной текст (10) + 9;5 pt;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480" w:after="300" w:line="0" w:lineRule="atLeast"/>
      <w:ind w:hanging="5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line="326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30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hanging="11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andara" w:eastAsia="Candara" w:hAnsi="Candara" w:cs="Candara"/>
      <w:sz w:val="19"/>
      <w:szCs w:val="19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d">
    <w:name w:val="Подпись к картинке"/>
    <w:basedOn w:val="a"/>
    <w:link w:val="ac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Candara" w:eastAsia="Candara" w:hAnsi="Candara" w:cs="Candara"/>
      <w:spacing w:val="-20"/>
      <w:sz w:val="39"/>
      <w:szCs w:val="39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64" w:lineRule="exact"/>
      <w:ind w:hanging="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8"/>
      <w:szCs w:val="8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  <w:jc w:val="both"/>
    </w:pPr>
    <w:rPr>
      <w:rFonts w:ascii="MS Reference Sans Serif" w:eastAsia="MS Reference Sans Serif" w:hAnsi="MS Reference Sans Serif" w:cs="MS Reference Sans Serif"/>
      <w:sz w:val="8"/>
      <w:szCs w:val="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before="180" w:line="134" w:lineRule="exact"/>
      <w:jc w:val="righ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80">
    <w:name w:val="Основной текст (28)"/>
    <w:basedOn w:val="a"/>
    <w:link w:val="2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350">
    <w:name w:val="Основной текст (35)"/>
    <w:basedOn w:val="a"/>
    <w:link w:val="35"/>
    <w:pPr>
      <w:shd w:val="clear" w:color="auto" w:fill="FFFFFF"/>
      <w:spacing w:before="240" w:line="96" w:lineRule="exact"/>
      <w:jc w:val="both"/>
    </w:pPr>
    <w:rPr>
      <w:rFonts w:ascii="Times New Roman" w:eastAsia="Times New Roman" w:hAnsi="Times New Roman" w:cs="Times New Roman"/>
      <w:i/>
      <w:iCs/>
      <w:spacing w:val="10"/>
      <w:sz w:val="22"/>
      <w:szCs w:val="22"/>
    </w:rPr>
  </w:style>
  <w:style w:type="paragraph" w:customStyle="1" w:styleId="360">
    <w:name w:val="Основной текст (36)"/>
    <w:basedOn w:val="a"/>
    <w:link w:val="36"/>
    <w:pPr>
      <w:shd w:val="clear" w:color="auto" w:fill="FFFFFF"/>
      <w:spacing w:line="0" w:lineRule="atLeast"/>
      <w:jc w:val="both"/>
    </w:pPr>
    <w:rPr>
      <w:rFonts w:ascii="MS Reference Sans Serif" w:eastAsia="MS Reference Sans Serif" w:hAnsi="MS Reference Sans Serif" w:cs="MS Reference Sans Serif"/>
      <w:i/>
      <w:iCs/>
      <w:sz w:val="8"/>
      <w:szCs w:val="8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331">
    <w:name w:val="Основной текст (33)"/>
    <w:basedOn w:val="a"/>
    <w:link w:val="33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321">
    <w:name w:val="Основной текст (32)"/>
    <w:basedOn w:val="a"/>
    <w:link w:val="320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4"/>
      <w:szCs w:val="14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8"/>
      <w:szCs w:val="8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3"/>
      <w:szCs w:val="13"/>
    </w:rPr>
  </w:style>
  <w:style w:type="paragraph" w:customStyle="1" w:styleId="270">
    <w:name w:val="Основной текст (27)"/>
    <w:basedOn w:val="a"/>
    <w:link w:val="2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1"/>
      <w:szCs w:val="11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8"/>
      <w:szCs w:val="8"/>
      <w:lang w:val="en-US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70">
    <w:name w:val="Основной текст (37)"/>
    <w:basedOn w:val="a"/>
    <w:link w:val="37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z w:val="14"/>
      <w:szCs w:val="14"/>
    </w:rPr>
  </w:style>
  <w:style w:type="paragraph" w:customStyle="1" w:styleId="260">
    <w:name w:val="Основной текст (26)"/>
    <w:basedOn w:val="a"/>
    <w:link w:val="2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line="0" w:lineRule="atLeast"/>
      <w:jc w:val="right"/>
    </w:pPr>
    <w:rPr>
      <w:rFonts w:ascii="Arial" w:eastAsia="Arial" w:hAnsi="Arial" w:cs="Arial"/>
      <w:spacing w:val="-10"/>
      <w:sz w:val="8"/>
      <w:szCs w:val="8"/>
    </w:rPr>
  </w:style>
  <w:style w:type="paragraph" w:customStyle="1" w:styleId="290">
    <w:name w:val="Основной текст (29)"/>
    <w:basedOn w:val="a"/>
    <w:link w:val="2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340">
    <w:name w:val="Основной текст (34)"/>
    <w:basedOn w:val="a"/>
    <w:link w:val="34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90">
    <w:name w:val="Основной текст (39)"/>
    <w:basedOn w:val="a"/>
    <w:link w:val="39"/>
    <w:pPr>
      <w:shd w:val="clear" w:color="auto" w:fill="FFFFFF"/>
      <w:spacing w:before="1800" w:after="120" w:line="37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1">
    <w:name w:val="Основной текст (40)"/>
    <w:basedOn w:val="a"/>
    <w:link w:val="40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2">
    <w:name w:val="Заголовок №1 (2)"/>
    <w:basedOn w:val="a"/>
    <w:link w:val="12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0">
    <w:name w:val="Основной текст (42)"/>
    <w:basedOn w:val="a"/>
    <w:link w:val="42"/>
    <w:pPr>
      <w:shd w:val="clear" w:color="auto" w:fill="FFFFFF"/>
      <w:spacing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1">
    <w:name w:val="Основной текст (41)"/>
    <w:basedOn w:val="a"/>
    <w:link w:val="41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430">
    <w:name w:val="Основной текст (43)"/>
    <w:basedOn w:val="a"/>
    <w:link w:val="4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40">
    <w:name w:val="Основной текст (44)"/>
    <w:basedOn w:val="a"/>
    <w:link w:val="44"/>
    <w:pPr>
      <w:shd w:val="clear" w:color="auto" w:fill="FFFFFF"/>
      <w:spacing w:after="6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1b">
    <w:name w:val="Заголовок №1"/>
    <w:basedOn w:val="a"/>
    <w:link w:val="1a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50">
    <w:name w:val="Основной текст (45)"/>
    <w:basedOn w:val="a"/>
    <w:link w:val="45"/>
    <w:pPr>
      <w:shd w:val="clear" w:color="auto" w:fill="FFFFFF"/>
      <w:spacing w:before="240" w:after="240" w:line="221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490">
    <w:name w:val="Основной текст (49)"/>
    <w:basedOn w:val="a"/>
    <w:link w:val="49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3"/>
      <w:szCs w:val="13"/>
    </w:rPr>
  </w:style>
  <w:style w:type="paragraph" w:customStyle="1" w:styleId="460">
    <w:name w:val="Основной текст (46)"/>
    <w:basedOn w:val="a"/>
    <w:link w:val="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480">
    <w:name w:val="Основной текст (48)"/>
    <w:basedOn w:val="a"/>
    <w:link w:val="48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470">
    <w:name w:val="Основной текст (47)"/>
    <w:basedOn w:val="a"/>
    <w:link w:val="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30">
    <w:name w:val="Основной текст (53)"/>
    <w:basedOn w:val="a"/>
    <w:link w:val="53"/>
    <w:pPr>
      <w:shd w:val="clear" w:color="auto" w:fill="FFFFFF"/>
      <w:spacing w:before="60" w:after="180" w:line="0" w:lineRule="atLeast"/>
    </w:pPr>
    <w:rPr>
      <w:rFonts w:ascii="Arial" w:eastAsia="Arial" w:hAnsi="Arial" w:cs="Arial"/>
      <w:i/>
      <w:iCs/>
      <w:sz w:val="9"/>
      <w:szCs w:val="9"/>
    </w:rPr>
  </w:style>
  <w:style w:type="paragraph" w:customStyle="1" w:styleId="510">
    <w:name w:val="Основной текст (51)"/>
    <w:basedOn w:val="a"/>
    <w:link w:val="51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501">
    <w:name w:val="Основной текст (50)"/>
    <w:basedOn w:val="a"/>
    <w:link w:val="500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520">
    <w:name w:val="Основной текст (52)"/>
    <w:basedOn w:val="a"/>
    <w:link w:val="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b">
    <w:name w:val="Подпись к таблице (3)"/>
    <w:basedOn w:val="a"/>
    <w:link w:val="3a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3d">
    <w:name w:val="Подпись к картинке (3)"/>
    <w:basedOn w:val="a"/>
    <w:link w:val="3c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b">
    <w:name w:val="Подпись к картинке (4)"/>
    <w:basedOn w:val="a"/>
    <w:link w:val="4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5">
    <w:name w:val="Подпись к картинке (5)"/>
    <w:basedOn w:val="a"/>
    <w:link w:val="54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2e">
    <w:name w:val="Оглавление (2)"/>
    <w:basedOn w:val="a"/>
    <w:link w:val="2d"/>
    <w:pPr>
      <w:shd w:val="clear" w:color="auto" w:fill="FFFFFF"/>
      <w:spacing w:after="120" w:line="254" w:lineRule="exact"/>
      <w:ind w:hanging="8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f1">
    <w:name w:val="Оглавление"/>
    <w:basedOn w:val="a"/>
    <w:link w:val="af0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F54AE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54AEC"/>
    <w:rPr>
      <w:rFonts w:ascii="Tahoma" w:hAnsi="Tahoma" w:cs="Tahoma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1C4E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ru-RU"/>
    </w:rPr>
  </w:style>
  <w:style w:type="paragraph" w:customStyle="1" w:styleId="ConsPlusNormal">
    <w:name w:val="ConsPlusNormal"/>
    <w:rsid w:val="004A683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FEDBD-DB98-45FE-A91E-8D46B1C3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5093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SAMARA-CENTER</Company>
  <LinksUpToDate>false</LinksUpToDate>
  <CharactersWithSpaces>34056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Николаевна</dc:creator>
  <cp:lastModifiedBy>Nikita</cp:lastModifiedBy>
  <cp:revision>10</cp:revision>
  <dcterms:created xsi:type="dcterms:W3CDTF">2014-11-27T05:07:00Z</dcterms:created>
  <dcterms:modified xsi:type="dcterms:W3CDTF">2017-10-27T05:54:00Z</dcterms:modified>
</cp:coreProperties>
</file>